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BA5" w:rsidRDefault="00A6054C" w:rsidP="006E308D">
      <w:pPr>
        <w:spacing w:before="240" w:after="240" w:line="360" w:lineRule="atLeast"/>
        <w:jc w:val="both"/>
        <w:rPr>
          <w:rFonts w:ascii="Arial" w:eastAsia="Times New Roman" w:hAnsi="Arial" w:cs="Arial"/>
          <w:b/>
          <w:bCs/>
          <w:color w:val="1A137A"/>
          <w:sz w:val="28"/>
          <w:szCs w:val="28"/>
        </w:rPr>
      </w:pPr>
      <w:bookmarkStart w:id="0" w:name="_GoBack"/>
      <w:bookmarkEnd w:id="0"/>
      <w:r>
        <w:rPr>
          <w:rFonts w:ascii="Arial" w:eastAsia="Times New Roman" w:hAnsi="Arial" w:cs="Arial"/>
          <w:b/>
          <w:bCs/>
          <w:color w:val="1A137A"/>
          <w:sz w:val="29"/>
          <w:szCs w:val="29"/>
        </w:rPr>
        <w:t>Top Ten</w:t>
      </w:r>
      <w:r w:rsidR="007F0BA5" w:rsidRPr="007F0BA5">
        <w:rPr>
          <w:rFonts w:ascii="Arial" w:eastAsia="Times New Roman" w:hAnsi="Arial" w:cs="Arial"/>
          <w:b/>
          <w:bCs/>
          <w:color w:val="1A137A"/>
          <w:sz w:val="29"/>
          <w:szCs w:val="29"/>
        </w:rPr>
        <w:t xml:space="preserve"> </w:t>
      </w:r>
      <w:r w:rsidR="007F0BA5">
        <w:rPr>
          <w:rFonts w:ascii="Arial" w:eastAsia="Times New Roman" w:hAnsi="Arial" w:cs="Arial"/>
          <w:b/>
          <w:bCs/>
          <w:color w:val="1A137A"/>
          <w:sz w:val="29"/>
          <w:szCs w:val="29"/>
        </w:rPr>
        <w:t>Managers -</w:t>
      </w:r>
      <w:r>
        <w:rPr>
          <w:rFonts w:ascii="Arial" w:eastAsia="Times New Roman" w:hAnsi="Arial" w:cs="Arial"/>
          <w:b/>
          <w:bCs/>
          <w:color w:val="1A137A"/>
          <w:sz w:val="29"/>
          <w:szCs w:val="29"/>
        </w:rPr>
        <w:t xml:space="preserve"> </w:t>
      </w:r>
      <w:r w:rsidR="007F0BA5">
        <w:rPr>
          <w:rFonts w:ascii="Arial" w:eastAsia="Times New Roman" w:hAnsi="Arial" w:cs="Arial"/>
          <w:b/>
          <w:bCs/>
          <w:color w:val="1A137A"/>
          <w:sz w:val="29"/>
          <w:szCs w:val="29"/>
        </w:rPr>
        <w:t>Ten Years</w:t>
      </w:r>
      <w:r>
        <w:rPr>
          <w:rFonts w:ascii="Arial" w:eastAsia="Times New Roman" w:hAnsi="Arial" w:cs="Arial"/>
          <w:b/>
          <w:bCs/>
          <w:color w:val="1A137A"/>
          <w:sz w:val="29"/>
          <w:szCs w:val="29"/>
        </w:rPr>
        <w:t xml:space="preserve"> </w:t>
      </w:r>
      <w:r w:rsidR="007F0BA5">
        <w:rPr>
          <w:rFonts w:ascii="Arial" w:eastAsia="Times New Roman" w:hAnsi="Arial" w:cs="Arial"/>
          <w:b/>
          <w:bCs/>
          <w:color w:val="1A137A"/>
          <w:sz w:val="29"/>
          <w:szCs w:val="29"/>
        </w:rPr>
        <w:t xml:space="preserve">Performance </w:t>
      </w:r>
      <w:r w:rsidR="007F0BA5" w:rsidRPr="007F0BA5">
        <w:rPr>
          <w:rFonts w:ascii="Arial" w:eastAsia="Times New Roman" w:hAnsi="Arial" w:cs="Arial"/>
          <w:b/>
          <w:bCs/>
          <w:color w:val="1A137A"/>
          <w:sz w:val="28"/>
          <w:szCs w:val="28"/>
        </w:rPr>
        <w:t>2008- 2018</w:t>
      </w:r>
    </w:p>
    <w:p w:rsidR="007F0BA5" w:rsidRPr="007F0BA5" w:rsidRDefault="007F0BA5" w:rsidP="007F0BA5">
      <w:pPr>
        <w:spacing w:before="240" w:after="240" w:line="360" w:lineRule="atLeast"/>
        <w:jc w:val="both"/>
        <w:rPr>
          <w:rFonts w:ascii="Arial" w:eastAsia="Times New Roman" w:hAnsi="Arial" w:cs="Arial"/>
          <w:b/>
          <w:bCs/>
          <w:color w:val="1A137A"/>
          <w:sz w:val="28"/>
          <w:szCs w:val="28"/>
        </w:rPr>
      </w:pPr>
      <w:r w:rsidRPr="007F0BA5">
        <w:rPr>
          <w:rFonts w:ascii="Arial" w:eastAsia="Times New Roman" w:hAnsi="Arial" w:cs="Arial"/>
          <w:b/>
          <w:bCs/>
          <w:color w:val="1A137A"/>
          <w:sz w:val="28"/>
          <w:szCs w:val="28"/>
        </w:rPr>
        <w:t xml:space="preserve">Small/Mid-Cap Value </w:t>
      </w:r>
    </w:p>
    <w:p w:rsidR="007F0BA5" w:rsidRDefault="007F0BA5" w:rsidP="006E308D">
      <w:pPr>
        <w:spacing w:before="240" w:after="240" w:line="360" w:lineRule="atLeast"/>
        <w:jc w:val="both"/>
        <w:rPr>
          <w:rFonts w:ascii="Arial" w:eastAsia="Times New Roman" w:hAnsi="Arial" w:cs="Arial"/>
          <w:b/>
          <w:bCs/>
          <w:color w:val="1A137A"/>
          <w:sz w:val="29"/>
          <w:szCs w:val="29"/>
        </w:rPr>
      </w:pPr>
      <w:r>
        <w:rPr>
          <w:rFonts w:ascii="Arial" w:eastAsia="Times New Roman" w:hAnsi="Arial" w:cs="Arial"/>
          <w:b/>
          <w:bCs/>
          <w:color w:val="1A137A"/>
          <w:sz w:val="28"/>
          <w:szCs w:val="28"/>
        </w:rPr>
        <w:t>Top Guns of the Decade</w:t>
      </w:r>
    </w:p>
    <w:tbl>
      <w:tblPr>
        <w:tblW w:w="10500" w:type="dxa"/>
        <w:shd w:val="clear" w:color="auto" w:fill="31659C"/>
        <w:tblCellMar>
          <w:left w:w="0" w:type="dxa"/>
          <w:right w:w="0" w:type="dxa"/>
        </w:tblCellMar>
        <w:tblLook w:val="04A0" w:firstRow="1" w:lastRow="0" w:firstColumn="1" w:lastColumn="0" w:noHBand="0" w:noVBand="1"/>
      </w:tblPr>
      <w:tblGrid>
        <w:gridCol w:w="246"/>
        <w:gridCol w:w="246"/>
        <w:gridCol w:w="246"/>
        <w:gridCol w:w="246"/>
        <w:gridCol w:w="246"/>
        <w:gridCol w:w="1001"/>
        <w:gridCol w:w="8269"/>
      </w:tblGrid>
      <w:tr w:rsidR="006E308D" w:rsidRPr="006E308D" w:rsidTr="007F0BA5">
        <w:tc>
          <w:tcPr>
            <w:tcW w:w="0" w:type="auto"/>
            <w:tcBorders>
              <w:top w:val="nil"/>
              <w:left w:val="nil"/>
              <w:bottom w:val="nil"/>
              <w:right w:val="nil"/>
            </w:tcBorders>
            <w:shd w:val="clear" w:color="auto" w:fill="auto"/>
            <w:noWrap/>
            <w:tcMar>
              <w:top w:w="120" w:type="dxa"/>
              <w:left w:w="120" w:type="dxa"/>
              <w:bottom w:w="120" w:type="dxa"/>
              <w:right w:w="120" w:type="dxa"/>
            </w:tcMar>
            <w:vAlign w:val="center"/>
            <w:hideMark/>
          </w:tcPr>
          <w:p w:rsidR="006E308D" w:rsidRPr="006E308D" w:rsidRDefault="006E308D" w:rsidP="006E308D">
            <w:pPr>
              <w:spacing w:after="0" w:line="240" w:lineRule="auto"/>
              <w:rPr>
                <w:rFonts w:ascii="Arial" w:eastAsia="Times New Roman" w:hAnsi="Arial" w:cs="Arial"/>
                <w:b/>
                <w:bCs/>
                <w:color w:val="FFFFFF"/>
                <w:sz w:val="18"/>
                <w:szCs w:val="18"/>
              </w:rPr>
            </w:pPr>
          </w:p>
        </w:tc>
        <w:tc>
          <w:tcPr>
            <w:tcW w:w="0" w:type="auto"/>
            <w:tcBorders>
              <w:top w:val="nil"/>
              <w:left w:val="nil"/>
              <w:bottom w:val="nil"/>
              <w:right w:val="nil"/>
            </w:tcBorders>
            <w:shd w:val="clear" w:color="auto" w:fill="auto"/>
            <w:noWrap/>
            <w:tcMar>
              <w:top w:w="120" w:type="dxa"/>
              <w:left w:w="120" w:type="dxa"/>
              <w:bottom w:w="120" w:type="dxa"/>
              <w:right w:w="120" w:type="dxa"/>
            </w:tcMar>
            <w:vAlign w:val="center"/>
          </w:tcPr>
          <w:p w:rsidR="006E308D" w:rsidRPr="006E308D" w:rsidRDefault="006E308D" w:rsidP="006E308D">
            <w:pPr>
              <w:spacing w:after="0" w:line="240" w:lineRule="auto"/>
              <w:rPr>
                <w:rFonts w:ascii="Arial" w:eastAsia="Times New Roman" w:hAnsi="Arial" w:cs="Arial"/>
                <w:b/>
                <w:bCs/>
                <w:color w:val="FFFFFF"/>
                <w:sz w:val="18"/>
                <w:szCs w:val="18"/>
              </w:rPr>
            </w:pPr>
          </w:p>
        </w:tc>
        <w:tc>
          <w:tcPr>
            <w:tcW w:w="0" w:type="auto"/>
            <w:tcBorders>
              <w:top w:val="nil"/>
              <w:left w:val="nil"/>
              <w:bottom w:val="nil"/>
              <w:right w:val="nil"/>
            </w:tcBorders>
            <w:shd w:val="clear" w:color="auto" w:fill="auto"/>
            <w:noWrap/>
            <w:tcMar>
              <w:top w:w="120" w:type="dxa"/>
              <w:left w:w="120" w:type="dxa"/>
              <w:bottom w:w="120" w:type="dxa"/>
              <w:right w:w="120" w:type="dxa"/>
            </w:tcMar>
            <w:vAlign w:val="center"/>
          </w:tcPr>
          <w:p w:rsidR="006E308D" w:rsidRPr="006E308D" w:rsidRDefault="006E308D" w:rsidP="006E308D">
            <w:pPr>
              <w:spacing w:after="0" w:line="240" w:lineRule="auto"/>
              <w:rPr>
                <w:rFonts w:ascii="Arial" w:eastAsia="Times New Roman" w:hAnsi="Arial" w:cs="Arial"/>
                <w:b/>
                <w:bCs/>
                <w:color w:val="FFFFFF"/>
                <w:sz w:val="18"/>
                <w:szCs w:val="18"/>
              </w:rPr>
            </w:pPr>
          </w:p>
        </w:tc>
        <w:tc>
          <w:tcPr>
            <w:tcW w:w="0" w:type="auto"/>
            <w:tcBorders>
              <w:top w:val="nil"/>
              <w:left w:val="nil"/>
              <w:bottom w:val="nil"/>
              <w:right w:val="nil"/>
            </w:tcBorders>
            <w:shd w:val="clear" w:color="auto" w:fill="auto"/>
            <w:noWrap/>
            <w:tcMar>
              <w:top w:w="120" w:type="dxa"/>
              <w:left w:w="120" w:type="dxa"/>
              <w:bottom w:w="120" w:type="dxa"/>
              <w:right w:w="120" w:type="dxa"/>
            </w:tcMar>
            <w:vAlign w:val="center"/>
          </w:tcPr>
          <w:p w:rsidR="006E308D" w:rsidRPr="006E308D" w:rsidRDefault="006E308D" w:rsidP="006E308D">
            <w:pPr>
              <w:spacing w:after="0" w:line="240" w:lineRule="auto"/>
              <w:rPr>
                <w:rFonts w:ascii="Arial" w:eastAsia="Times New Roman" w:hAnsi="Arial" w:cs="Arial"/>
                <w:b/>
                <w:bCs/>
                <w:color w:val="FFFFFF"/>
                <w:sz w:val="18"/>
                <w:szCs w:val="18"/>
              </w:rPr>
            </w:pPr>
          </w:p>
        </w:tc>
        <w:tc>
          <w:tcPr>
            <w:tcW w:w="0" w:type="auto"/>
            <w:tcBorders>
              <w:top w:val="nil"/>
              <w:left w:val="nil"/>
              <w:bottom w:val="nil"/>
              <w:right w:val="nil"/>
            </w:tcBorders>
            <w:shd w:val="clear" w:color="auto" w:fill="auto"/>
            <w:noWrap/>
            <w:tcMar>
              <w:top w:w="120" w:type="dxa"/>
              <w:left w:w="120" w:type="dxa"/>
              <w:bottom w:w="120" w:type="dxa"/>
              <w:right w:w="120" w:type="dxa"/>
            </w:tcMar>
            <w:vAlign w:val="center"/>
          </w:tcPr>
          <w:p w:rsidR="006E308D" w:rsidRPr="006E308D" w:rsidRDefault="006E308D" w:rsidP="006E308D">
            <w:pPr>
              <w:spacing w:after="0" w:line="240" w:lineRule="auto"/>
              <w:rPr>
                <w:rFonts w:ascii="Arial" w:eastAsia="Times New Roman" w:hAnsi="Arial" w:cs="Arial"/>
                <w:b/>
                <w:bCs/>
                <w:color w:val="FFFFFF"/>
                <w:sz w:val="18"/>
                <w:szCs w:val="18"/>
              </w:rPr>
            </w:pPr>
          </w:p>
        </w:tc>
        <w:tc>
          <w:tcPr>
            <w:tcW w:w="0" w:type="auto"/>
            <w:tcBorders>
              <w:top w:val="nil"/>
              <w:left w:val="nil"/>
              <w:bottom w:val="nil"/>
              <w:right w:val="nil"/>
            </w:tcBorders>
            <w:shd w:val="clear" w:color="auto" w:fill="auto"/>
            <w:noWrap/>
            <w:tcMar>
              <w:top w:w="120" w:type="dxa"/>
              <w:left w:w="120" w:type="dxa"/>
              <w:bottom w:w="120" w:type="dxa"/>
              <w:right w:w="120" w:type="dxa"/>
            </w:tcMar>
            <w:vAlign w:val="center"/>
            <w:hideMark/>
          </w:tcPr>
          <w:p w:rsidR="006E308D" w:rsidRPr="006E308D" w:rsidRDefault="006E308D" w:rsidP="006E308D">
            <w:pPr>
              <w:spacing w:after="0" w:line="240" w:lineRule="auto"/>
              <w:rPr>
                <w:rFonts w:ascii="Arial" w:eastAsia="Times New Roman" w:hAnsi="Arial" w:cs="Arial"/>
                <w:b/>
                <w:bCs/>
                <w:color w:val="FFFFFF"/>
                <w:sz w:val="18"/>
                <w:szCs w:val="18"/>
              </w:rPr>
            </w:pPr>
            <w:r w:rsidRPr="006E308D">
              <w:rPr>
                <w:rFonts w:ascii="Arial" w:eastAsia="Times New Roman" w:hAnsi="Arial" w:cs="Arial"/>
                <w:b/>
                <w:bCs/>
                <w:color w:val="FFFFFF"/>
                <w:sz w:val="18"/>
                <w:szCs w:val="18"/>
              </w:rPr>
              <w:t>DECADE</w:t>
            </w:r>
          </w:p>
        </w:tc>
        <w:tc>
          <w:tcPr>
            <w:tcW w:w="3938" w:type="pct"/>
            <w:tcBorders>
              <w:top w:val="nil"/>
              <w:left w:val="nil"/>
              <w:bottom w:val="nil"/>
              <w:right w:val="nil"/>
            </w:tcBorders>
            <w:shd w:val="clear" w:color="auto" w:fill="auto"/>
            <w:tcMar>
              <w:top w:w="120" w:type="dxa"/>
              <w:left w:w="120" w:type="dxa"/>
              <w:bottom w:w="120" w:type="dxa"/>
              <w:right w:w="120" w:type="dxa"/>
            </w:tcMar>
            <w:vAlign w:val="center"/>
            <w:hideMark/>
          </w:tcPr>
          <w:p w:rsidR="006E308D" w:rsidRPr="006E308D" w:rsidRDefault="006E308D" w:rsidP="006E308D">
            <w:pPr>
              <w:spacing w:after="0" w:line="240" w:lineRule="auto"/>
              <w:rPr>
                <w:rFonts w:ascii="Arial" w:eastAsia="Times New Roman" w:hAnsi="Arial" w:cs="Arial"/>
                <w:b/>
                <w:bCs/>
                <w:color w:val="FFFFFF"/>
                <w:sz w:val="18"/>
                <w:szCs w:val="18"/>
              </w:rPr>
            </w:pPr>
            <w:r w:rsidRPr="006E308D">
              <w:rPr>
                <w:rFonts w:ascii="Arial" w:eastAsia="Times New Roman" w:hAnsi="Arial" w:cs="Arial"/>
                <w:b/>
                <w:bCs/>
                <w:color w:val="FFFFFF"/>
                <w:sz w:val="18"/>
                <w:szCs w:val="18"/>
              </w:rPr>
              <w:t> </w:t>
            </w:r>
          </w:p>
        </w:tc>
      </w:tr>
    </w:tbl>
    <w:p w:rsidR="006E308D" w:rsidRPr="006E308D" w:rsidRDefault="006E308D" w:rsidP="006E308D">
      <w:pPr>
        <w:pBdr>
          <w:bottom w:val="single" w:sz="6" w:space="1" w:color="auto"/>
        </w:pBdr>
        <w:spacing w:after="0" w:line="240" w:lineRule="auto"/>
        <w:jc w:val="center"/>
        <w:rPr>
          <w:rFonts w:ascii="Arial" w:eastAsia="Times New Roman" w:hAnsi="Arial" w:cs="Arial"/>
          <w:vanish/>
          <w:sz w:val="16"/>
          <w:szCs w:val="16"/>
        </w:rPr>
      </w:pPr>
      <w:r w:rsidRPr="006E308D">
        <w:rPr>
          <w:rFonts w:ascii="Arial" w:eastAsia="Times New Roman" w:hAnsi="Arial" w:cs="Arial"/>
          <w:vanish/>
          <w:sz w:val="16"/>
          <w:szCs w:val="16"/>
        </w:rPr>
        <w:t>Top of Form</w:t>
      </w:r>
    </w:p>
    <w:p w:rsidR="006E308D" w:rsidRPr="006E308D" w:rsidRDefault="006E308D" w:rsidP="006E308D">
      <w:pPr>
        <w:shd w:val="clear" w:color="auto" w:fill="E0E0E0"/>
        <w:spacing w:after="0" w:line="240" w:lineRule="auto"/>
        <w:rPr>
          <w:rFonts w:ascii="Arial" w:eastAsia="Times New Roman" w:hAnsi="Arial" w:cs="Arial"/>
          <w:color w:val="000000"/>
          <w:sz w:val="18"/>
          <w:szCs w:val="18"/>
        </w:rPr>
      </w:pPr>
      <w:r w:rsidRPr="006E308D">
        <w:rPr>
          <w:rFonts w:ascii="Arial" w:eastAsia="Times New Roman" w:hAnsi="Arial" w:cs="Arial"/>
          <w:color w:val="000000"/>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3.95pt;height:17.85pt" o:ole="">
            <v:imagedata r:id="rId5" o:title=""/>
          </v:shape>
          <w:control r:id="rId6" w:name="DefaultOcxName" w:shapeid="_x0000_i1028"/>
        </w:object>
      </w:r>
      <w:r w:rsidRPr="006E308D">
        <w:rPr>
          <w:rFonts w:ascii="Arial" w:eastAsia="Times New Roman" w:hAnsi="Arial" w:cs="Arial"/>
          <w:color w:val="000000"/>
          <w:sz w:val="18"/>
          <w:szCs w:val="18"/>
        </w:rPr>
        <w:t>    10 Years Ending December 31, 2018</w:t>
      </w:r>
    </w:p>
    <w:tbl>
      <w:tblPr>
        <w:tblW w:w="9442" w:type="dxa"/>
        <w:tblCellMar>
          <w:left w:w="0" w:type="dxa"/>
          <w:right w:w="0" w:type="dxa"/>
        </w:tblCellMar>
        <w:tblLook w:val="04A0" w:firstRow="1" w:lastRow="0" w:firstColumn="1" w:lastColumn="0" w:noHBand="0" w:noVBand="1"/>
      </w:tblPr>
      <w:tblGrid>
        <w:gridCol w:w="2512"/>
        <w:gridCol w:w="4108"/>
        <w:gridCol w:w="1283"/>
        <w:gridCol w:w="189"/>
        <w:gridCol w:w="1350"/>
      </w:tblGrid>
      <w:tr w:rsidR="00185593" w:rsidRPr="006E308D" w:rsidTr="00185593">
        <w:tc>
          <w:tcPr>
            <w:tcW w:w="6620" w:type="dxa"/>
            <w:gridSpan w:val="2"/>
            <w:tcBorders>
              <w:top w:val="single" w:sz="6" w:space="0" w:color="0B70B4"/>
              <w:left w:val="single" w:sz="6" w:space="0" w:color="0B70B4"/>
              <w:bottom w:val="single" w:sz="6" w:space="0" w:color="0B70B4"/>
              <w:right w:val="single" w:sz="6" w:space="0" w:color="0B70B4"/>
            </w:tcBorders>
            <w:shd w:val="clear" w:color="auto" w:fill="C6E7EF"/>
            <w:tcMar>
              <w:top w:w="48" w:type="dxa"/>
              <w:left w:w="48" w:type="dxa"/>
              <w:bottom w:w="48" w:type="dxa"/>
              <w:right w:w="48" w:type="dxa"/>
            </w:tcMar>
            <w:vAlign w:val="center"/>
            <w:hideMark/>
          </w:tcPr>
          <w:p w:rsidR="00185593" w:rsidRPr="006E308D" w:rsidRDefault="00185593" w:rsidP="006E308D">
            <w:pPr>
              <w:spacing w:after="0" w:line="240" w:lineRule="auto"/>
              <w:rPr>
                <w:rFonts w:ascii="Times New Roman" w:eastAsia="Times New Roman" w:hAnsi="Times New Roman" w:cs="Times New Roman"/>
                <w:sz w:val="18"/>
                <w:szCs w:val="18"/>
              </w:rPr>
            </w:pPr>
            <w:r w:rsidRPr="006E308D">
              <w:rPr>
                <w:rFonts w:ascii="Times New Roman" w:eastAsia="Times New Roman" w:hAnsi="Times New Roman" w:cs="Times New Roman"/>
                <w:b/>
                <w:bCs/>
                <w:sz w:val="18"/>
                <w:szCs w:val="18"/>
                <w:bdr w:val="none" w:sz="0" w:space="0" w:color="auto" w:frame="1"/>
              </w:rPr>
              <w:t>DECADE</w:t>
            </w:r>
          </w:p>
        </w:tc>
        <w:tc>
          <w:tcPr>
            <w:tcW w:w="1283" w:type="dxa"/>
            <w:tcBorders>
              <w:top w:val="single" w:sz="6" w:space="0" w:color="0B70B4"/>
              <w:left w:val="single" w:sz="6" w:space="0" w:color="0B70B4"/>
              <w:bottom w:val="single" w:sz="6" w:space="0" w:color="0B70B4"/>
              <w:right w:val="single" w:sz="6" w:space="0" w:color="0B70B4"/>
            </w:tcBorders>
            <w:shd w:val="clear" w:color="auto" w:fill="C6E7EF"/>
            <w:tcMar>
              <w:top w:w="48" w:type="dxa"/>
              <w:left w:w="48" w:type="dxa"/>
              <w:bottom w:w="48" w:type="dxa"/>
              <w:right w:w="48" w:type="dxa"/>
            </w:tcMar>
            <w:vAlign w:val="center"/>
            <w:hideMark/>
          </w:tcPr>
          <w:p w:rsidR="00185593" w:rsidRPr="006E308D" w:rsidRDefault="00185593" w:rsidP="006E308D">
            <w:pPr>
              <w:spacing w:after="0" w:line="240" w:lineRule="auto"/>
              <w:jc w:val="center"/>
              <w:rPr>
                <w:rFonts w:ascii="Times New Roman" w:eastAsia="Times New Roman" w:hAnsi="Times New Roman" w:cs="Times New Roman"/>
                <w:sz w:val="18"/>
                <w:szCs w:val="18"/>
              </w:rPr>
            </w:pPr>
            <w:r w:rsidRPr="006E308D">
              <w:rPr>
                <w:rFonts w:ascii="Times New Roman" w:eastAsia="Times New Roman" w:hAnsi="Times New Roman" w:cs="Times New Roman"/>
                <w:b/>
                <w:bCs/>
                <w:sz w:val="18"/>
                <w:szCs w:val="18"/>
                <w:bdr w:val="none" w:sz="0" w:space="0" w:color="auto" w:frame="1"/>
              </w:rPr>
              <w:t>ROR</w:t>
            </w:r>
          </w:p>
        </w:tc>
        <w:tc>
          <w:tcPr>
            <w:tcW w:w="189" w:type="dxa"/>
            <w:tcBorders>
              <w:top w:val="single" w:sz="6" w:space="0" w:color="0B70B4"/>
              <w:left w:val="single" w:sz="6" w:space="0" w:color="0B70B4"/>
              <w:bottom w:val="single" w:sz="6" w:space="0" w:color="0B70B4"/>
              <w:right w:val="single" w:sz="6" w:space="0" w:color="0B70B4"/>
            </w:tcBorders>
            <w:shd w:val="clear" w:color="auto" w:fill="C6E7EF"/>
            <w:tcMar>
              <w:top w:w="48" w:type="dxa"/>
              <w:left w:w="48" w:type="dxa"/>
              <w:bottom w:w="48" w:type="dxa"/>
              <w:right w:w="48" w:type="dxa"/>
            </w:tcMar>
            <w:vAlign w:val="center"/>
          </w:tcPr>
          <w:p w:rsidR="00185593" w:rsidRPr="006E308D" w:rsidRDefault="00185593" w:rsidP="006E308D">
            <w:pPr>
              <w:spacing w:after="0" w:line="240" w:lineRule="auto"/>
              <w:jc w:val="center"/>
              <w:rPr>
                <w:rFonts w:ascii="Times New Roman" w:eastAsia="Times New Roman" w:hAnsi="Times New Roman" w:cs="Times New Roman"/>
                <w:sz w:val="18"/>
                <w:szCs w:val="18"/>
              </w:rPr>
            </w:pPr>
          </w:p>
        </w:tc>
        <w:tc>
          <w:tcPr>
            <w:tcW w:w="1350" w:type="dxa"/>
            <w:tcBorders>
              <w:top w:val="single" w:sz="6" w:space="0" w:color="0B70B4"/>
              <w:left w:val="single" w:sz="6" w:space="0" w:color="0B70B4"/>
              <w:bottom w:val="single" w:sz="6" w:space="0" w:color="0B70B4"/>
              <w:right w:val="single" w:sz="6" w:space="0" w:color="0B70B4"/>
            </w:tcBorders>
            <w:shd w:val="clear" w:color="auto" w:fill="C6E7EF"/>
            <w:tcMar>
              <w:top w:w="48" w:type="dxa"/>
              <w:left w:w="48" w:type="dxa"/>
              <w:bottom w:w="48" w:type="dxa"/>
              <w:right w:w="48" w:type="dxa"/>
            </w:tcMar>
            <w:vAlign w:val="center"/>
            <w:hideMark/>
          </w:tcPr>
          <w:p w:rsidR="00185593" w:rsidRPr="006E308D" w:rsidRDefault="00185593" w:rsidP="006E308D">
            <w:pPr>
              <w:spacing w:after="0" w:line="240" w:lineRule="auto"/>
              <w:jc w:val="center"/>
              <w:rPr>
                <w:rFonts w:ascii="Times New Roman" w:eastAsia="Times New Roman" w:hAnsi="Times New Roman" w:cs="Times New Roman"/>
                <w:sz w:val="18"/>
                <w:szCs w:val="18"/>
              </w:rPr>
            </w:pPr>
            <w:proofErr w:type="spellStart"/>
            <w:r w:rsidRPr="006E308D">
              <w:rPr>
                <w:rFonts w:ascii="Times New Roman" w:eastAsia="Times New Roman" w:hAnsi="Times New Roman" w:cs="Times New Roman"/>
                <w:b/>
                <w:bCs/>
                <w:sz w:val="18"/>
                <w:szCs w:val="18"/>
                <w:bdr w:val="none" w:sz="0" w:space="0" w:color="auto" w:frame="1"/>
              </w:rPr>
              <w:t>Std</w:t>
            </w:r>
            <w:proofErr w:type="spellEnd"/>
            <w:r w:rsidRPr="006E308D">
              <w:rPr>
                <w:rFonts w:ascii="Times New Roman" w:eastAsia="Times New Roman" w:hAnsi="Times New Roman" w:cs="Times New Roman"/>
                <w:b/>
                <w:bCs/>
                <w:sz w:val="18"/>
                <w:szCs w:val="18"/>
                <w:bdr w:val="none" w:sz="0" w:space="0" w:color="auto" w:frame="1"/>
              </w:rPr>
              <w:t xml:space="preserve"> Dev</w:t>
            </w:r>
          </w:p>
        </w:tc>
      </w:tr>
      <w:tr w:rsidR="00185593" w:rsidRPr="006E308D" w:rsidTr="00185593">
        <w:tc>
          <w:tcPr>
            <w:tcW w:w="2512"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hideMark/>
          </w:tcPr>
          <w:p w:rsidR="00185593" w:rsidRPr="006E308D" w:rsidRDefault="00185593" w:rsidP="006E308D">
            <w:pPr>
              <w:spacing w:after="0" w:line="240" w:lineRule="auto"/>
              <w:rPr>
                <w:rFonts w:ascii="Times New Roman" w:eastAsia="Times New Roman" w:hAnsi="Times New Roman" w:cs="Times New Roman"/>
                <w:sz w:val="18"/>
                <w:szCs w:val="18"/>
              </w:rPr>
            </w:pPr>
            <w:r w:rsidRPr="006E308D">
              <w:rPr>
                <w:rFonts w:ascii="Times New Roman" w:eastAsia="Times New Roman" w:hAnsi="Times New Roman" w:cs="Times New Roman"/>
                <w:sz w:val="18"/>
                <w:szCs w:val="18"/>
              </w:rPr>
              <w:t>Clarkston Cap</w:t>
            </w:r>
          </w:p>
        </w:tc>
        <w:tc>
          <w:tcPr>
            <w:tcW w:w="4108"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hideMark/>
          </w:tcPr>
          <w:p w:rsidR="00185593" w:rsidRPr="006E308D" w:rsidRDefault="00185593" w:rsidP="006E308D">
            <w:pPr>
              <w:spacing w:after="0" w:line="240" w:lineRule="auto"/>
              <w:rPr>
                <w:rFonts w:ascii="Times New Roman" w:eastAsia="Times New Roman" w:hAnsi="Times New Roman" w:cs="Times New Roman"/>
                <w:sz w:val="18"/>
                <w:szCs w:val="18"/>
              </w:rPr>
            </w:pPr>
            <w:r w:rsidRPr="006E308D">
              <w:rPr>
                <w:rFonts w:ascii="Times New Roman" w:eastAsia="Times New Roman" w:hAnsi="Times New Roman" w:cs="Times New Roman"/>
                <w:sz w:val="18"/>
                <w:szCs w:val="18"/>
              </w:rPr>
              <w:t>SMID Cap</w:t>
            </w:r>
          </w:p>
        </w:tc>
        <w:tc>
          <w:tcPr>
            <w:tcW w:w="1283"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hideMark/>
          </w:tcPr>
          <w:p w:rsidR="00185593" w:rsidRPr="006E308D" w:rsidRDefault="00185593" w:rsidP="006E308D">
            <w:pPr>
              <w:spacing w:after="0" w:line="240" w:lineRule="auto"/>
              <w:jc w:val="right"/>
              <w:rPr>
                <w:rFonts w:ascii="Times New Roman" w:eastAsia="Times New Roman" w:hAnsi="Times New Roman" w:cs="Times New Roman"/>
                <w:sz w:val="18"/>
                <w:szCs w:val="18"/>
              </w:rPr>
            </w:pPr>
            <w:r w:rsidRPr="006E308D">
              <w:rPr>
                <w:rFonts w:ascii="Times New Roman" w:eastAsia="Times New Roman" w:hAnsi="Times New Roman" w:cs="Times New Roman"/>
                <w:sz w:val="18"/>
                <w:szCs w:val="18"/>
              </w:rPr>
              <w:t>16.1</w:t>
            </w:r>
          </w:p>
        </w:tc>
        <w:tc>
          <w:tcPr>
            <w:tcW w:w="189"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tcPr>
          <w:p w:rsidR="00185593" w:rsidRPr="006E308D" w:rsidRDefault="00185593" w:rsidP="006E308D">
            <w:pPr>
              <w:spacing w:after="0" w:line="240" w:lineRule="auto"/>
              <w:jc w:val="right"/>
              <w:rPr>
                <w:rFonts w:ascii="Times New Roman" w:eastAsia="Times New Roman" w:hAnsi="Times New Roman" w:cs="Times New Roman"/>
                <w:sz w:val="18"/>
                <w:szCs w:val="18"/>
              </w:rPr>
            </w:pPr>
          </w:p>
        </w:tc>
        <w:tc>
          <w:tcPr>
            <w:tcW w:w="1350"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hideMark/>
          </w:tcPr>
          <w:p w:rsidR="00185593" w:rsidRPr="006E308D" w:rsidRDefault="00185593" w:rsidP="006E308D">
            <w:pPr>
              <w:spacing w:after="0" w:line="240" w:lineRule="auto"/>
              <w:jc w:val="right"/>
              <w:rPr>
                <w:rFonts w:ascii="Times New Roman" w:eastAsia="Times New Roman" w:hAnsi="Times New Roman" w:cs="Times New Roman"/>
                <w:sz w:val="18"/>
                <w:szCs w:val="18"/>
              </w:rPr>
            </w:pPr>
            <w:r w:rsidRPr="006E308D">
              <w:rPr>
                <w:rFonts w:ascii="Times New Roman" w:eastAsia="Times New Roman" w:hAnsi="Times New Roman" w:cs="Times New Roman"/>
                <w:sz w:val="18"/>
                <w:szCs w:val="18"/>
              </w:rPr>
              <w:t>14.5</w:t>
            </w:r>
          </w:p>
        </w:tc>
      </w:tr>
      <w:tr w:rsidR="00185593" w:rsidRPr="006E308D" w:rsidTr="00185593">
        <w:tc>
          <w:tcPr>
            <w:tcW w:w="2512"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hideMark/>
          </w:tcPr>
          <w:p w:rsidR="00185593" w:rsidRPr="006E308D" w:rsidRDefault="00185593" w:rsidP="006E308D">
            <w:pPr>
              <w:spacing w:after="0" w:line="240" w:lineRule="auto"/>
              <w:rPr>
                <w:rFonts w:ascii="Times New Roman" w:eastAsia="Times New Roman" w:hAnsi="Times New Roman" w:cs="Times New Roman"/>
                <w:sz w:val="18"/>
                <w:szCs w:val="18"/>
              </w:rPr>
            </w:pPr>
            <w:r w:rsidRPr="006E308D">
              <w:rPr>
                <w:rFonts w:ascii="Times New Roman" w:eastAsia="Times New Roman" w:hAnsi="Times New Roman" w:cs="Times New Roman"/>
                <w:sz w:val="18"/>
                <w:szCs w:val="18"/>
              </w:rPr>
              <w:t>Snyder Capital</w:t>
            </w:r>
          </w:p>
        </w:tc>
        <w:tc>
          <w:tcPr>
            <w:tcW w:w="4108"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hideMark/>
          </w:tcPr>
          <w:p w:rsidR="00185593" w:rsidRPr="006E308D" w:rsidRDefault="00185593" w:rsidP="006E308D">
            <w:pPr>
              <w:spacing w:after="0" w:line="240" w:lineRule="auto"/>
              <w:rPr>
                <w:rFonts w:ascii="Times New Roman" w:eastAsia="Times New Roman" w:hAnsi="Times New Roman" w:cs="Times New Roman"/>
                <w:sz w:val="18"/>
                <w:szCs w:val="18"/>
              </w:rPr>
            </w:pPr>
            <w:r w:rsidRPr="006E308D">
              <w:rPr>
                <w:rFonts w:ascii="Times New Roman" w:eastAsia="Times New Roman" w:hAnsi="Times New Roman" w:cs="Times New Roman"/>
                <w:sz w:val="18"/>
                <w:szCs w:val="18"/>
              </w:rPr>
              <w:t>SMid Cap Val</w:t>
            </w:r>
          </w:p>
        </w:tc>
        <w:tc>
          <w:tcPr>
            <w:tcW w:w="1283"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hideMark/>
          </w:tcPr>
          <w:p w:rsidR="00185593" w:rsidRPr="006E308D" w:rsidRDefault="00185593" w:rsidP="006E308D">
            <w:pPr>
              <w:spacing w:after="0" w:line="240" w:lineRule="auto"/>
              <w:jc w:val="right"/>
              <w:rPr>
                <w:rFonts w:ascii="Times New Roman" w:eastAsia="Times New Roman" w:hAnsi="Times New Roman" w:cs="Times New Roman"/>
                <w:sz w:val="18"/>
                <w:szCs w:val="18"/>
              </w:rPr>
            </w:pPr>
            <w:r w:rsidRPr="006E308D">
              <w:rPr>
                <w:rFonts w:ascii="Times New Roman" w:eastAsia="Times New Roman" w:hAnsi="Times New Roman" w:cs="Times New Roman"/>
                <w:sz w:val="18"/>
                <w:szCs w:val="18"/>
              </w:rPr>
              <w:t>15.1</w:t>
            </w:r>
          </w:p>
        </w:tc>
        <w:tc>
          <w:tcPr>
            <w:tcW w:w="189"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tcPr>
          <w:p w:rsidR="00185593" w:rsidRPr="006E308D" w:rsidRDefault="00185593" w:rsidP="006E308D">
            <w:pPr>
              <w:spacing w:after="0" w:line="240" w:lineRule="auto"/>
              <w:jc w:val="right"/>
              <w:rPr>
                <w:rFonts w:ascii="Times New Roman" w:eastAsia="Times New Roman" w:hAnsi="Times New Roman" w:cs="Times New Roman"/>
                <w:sz w:val="18"/>
                <w:szCs w:val="18"/>
              </w:rPr>
            </w:pPr>
          </w:p>
        </w:tc>
        <w:tc>
          <w:tcPr>
            <w:tcW w:w="1350"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hideMark/>
          </w:tcPr>
          <w:p w:rsidR="00185593" w:rsidRPr="006E308D" w:rsidRDefault="00185593" w:rsidP="006E308D">
            <w:pPr>
              <w:spacing w:after="0" w:line="240" w:lineRule="auto"/>
              <w:jc w:val="right"/>
              <w:rPr>
                <w:rFonts w:ascii="Times New Roman" w:eastAsia="Times New Roman" w:hAnsi="Times New Roman" w:cs="Times New Roman"/>
                <w:sz w:val="18"/>
                <w:szCs w:val="18"/>
              </w:rPr>
            </w:pPr>
            <w:r w:rsidRPr="006E308D">
              <w:rPr>
                <w:rFonts w:ascii="Times New Roman" w:eastAsia="Times New Roman" w:hAnsi="Times New Roman" w:cs="Times New Roman"/>
                <w:sz w:val="18"/>
                <w:szCs w:val="18"/>
              </w:rPr>
              <w:t>15.9</w:t>
            </w:r>
          </w:p>
        </w:tc>
      </w:tr>
      <w:tr w:rsidR="00185593" w:rsidRPr="006E308D" w:rsidTr="00185593">
        <w:tc>
          <w:tcPr>
            <w:tcW w:w="2512"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hideMark/>
          </w:tcPr>
          <w:p w:rsidR="00185593" w:rsidRPr="006E308D" w:rsidRDefault="00185593" w:rsidP="006E308D">
            <w:pPr>
              <w:spacing w:after="0" w:line="240" w:lineRule="auto"/>
              <w:rPr>
                <w:rFonts w:ascii="Times New Roman" w:eastAsia="Times New Roman" w:hAnsi="Times New Roman" w:cs="Times New Roman"/>
                <w:sz w:val="18"/>
                <w:szCs w:val="18"/>
              </w:rPr>
            </w:pPr>
            <w:r w:rsidRPr="006E308D">
              <w:rPr>
                <w:rFonts w:ascii="Times New Roman" w:eastAsia="Times New Roman" w:hAnsi="Times New Roman" w:cs="Times New Roman"/>
                <w:sz w:val="18"/>
                <w:szCs w:val="18"/>
              </w:rPr>
              <w:t>Diamond Hill</w:t>
            </w:r>
          </w:p>
        </w:tc>
        <w:tc>
          <w:tcPr>
            <w:tcW w:w="4108"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hideMark/>
          </w:tcPr>
          <w:p w:rsidR="00185593" w:rsidRPr="006E308D" w:rsidRDefault="00185593" w:rsidP="006E308D">
            <w:pPr>
              <w:spacing w:after="0" w:line="240" w:lineRule="auto"/>
              <w:rPr>
                <w:rFonts w:ascii="Times New Roman" w:eastAsia="Times New Roman" w:hAnsi="Times New Roman" w:cs="Times New Roman"/>
                <w:sz w:val="18"/>
                <w:szCs w:val="18"/>
              </w:rPr>
            </w:pPr>
            <w:r w:rsidRPr="006E308D">
              <w:rPr>
                <w:rFonts w:ascii="Times New Roman" w:eastAsia="Times New Roman" w:hAnsi="Times New Roman" w:cs="Times New Roman"/>
                <w:sz w:val="18"/>
                <w:szCs w:val="18"/>
              </w:rPr>
              <w:t>DH Small-Mid Cap</w:t>
            </w:r>
          </w:p>
        </w:tc>
        <w:tc>
          <w:tcPr>
            <w:tcW w:w="1283"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hideMark/>
          </w:tcPr>
          <w:p w:rsidR="00185593" w:rsidRPr="006E308D" w:rsidRDefault="00185593" w:rsidP="006E308D">
            <w:pPr>
              <w:spacing w:after="0" w:line="240" w:lineRule="auto"/>
              <w:jc w:val="right"/>
              <w:rPr>
                <w:rFonts w:ascii="Times New Roman" w:eastAsia="Times New Roman" w:hAnsi="Times New Roman" w:cs="Times New Roman"/>
                <w:sz w:val="18"/>
                <w:szCs w:val="18"/>
              </w:rPr>
            </w:pPr>
            <w:r w:rsidRPr="006E308D">
              <w:rPr>
                <w:rFonts w:ascii="Times New Roman" w:eastAsia="Times New Roman" w:hAnsi="Times New Roman" w:cs="Times New Roman"/>
                <w:sz w:val="18"/>
                <w:szCs w:val="18"/>
              </w:rPr>
              <w:t>13.9</w:t>
            </w:r>
          </w:p>
        </w:tc>
        <w:tc>
          <w:tcPr>
            <w:tcW w:w="189"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tcPr>
          <w:p w:rsidR="00185593" w:rsidRPr="006E308D" w:rsidRDefault="00185593" w:rsidP="006E308D">
            <w:pPr>
              <w:spacing w:after="0" w:line="240" w:lineRule="auto"/>
              <w:jc w:val="right"/>
              <w:rPr>
                <w:rFonts w:ascii="Times New Roman" w:eastAsia="Times New Roman" w:hAnsi="Times New Roman" w:cs="Times New Roman"/>
                <w:sz w:val="18"/>
                <w:szCs w:val="18"/>
              </w:rPr>
            </w:pPr>
          </w:p>
        </w:tc>
        <w:tc>
          <w:tcPr>
            <w:tcW w:w="1350"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hideMark/>
          </w:tcPr>
          <w:p w:rsidR="00185593" w:rsidRPr="006E308D" w:rsidRDefault="00185593" w:rsidP="006E308D">
            <w:pPr>
              <w:spacing w:after="0" w:line="240" w:lineRule="auto"/>
              <w:jc w:val="right"/>
              <w:rPr>
                <w:rFonts w:ascii="Times New Roman" w:eastAsia="Times New Roman" w:hAnsi="Times New Roman" w:cs="Times New Roman"/>
                <w:sz w:val="18"/>
                <w:szCs w:val="18"/>
              </w:rPr>
            </w:pPr>
            <w:r w:rsidRPr="006E308D">
              <w:rPr>
                <w:rFonts w:ascii="Times New Roman" w:eastAsia="Times New Roman" w:hAnsi="Times New Roman" w:cs="Times New Roman"/>
                <w:sz w:val="18"/>
                <w:szCs w:val="18"/>
              </w:rPr>
              <w:t>17.7</w:t>
            </w:r>
          </w:p>
        </w:tc>
      </w:tr>
      <w:tr w:rsidR="00185593" w:rsidRPr="006E308D" w:rsidTr="00185593">
        <w:tc>
          <w:tcPr>
            <w:tcW w:w="2512"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hideMark/>
          </w:tcPr>
          <w:p w:rsidR="00185593" w:rsidRPr="006E308D" w:rsidRDefault="00185593" w:rsidP="006E308D">
            <w:pPr>
              <w:spacing w:after="0" w:line="240" w:lineRule="auto"/>
              <w:rPr>
                <w:rFonts w:ascii="Times New Roman" w:eastAsia="Times New Roman" w:hAnsi="Times New Roman" w:cs="Times New Roman"/>
                <w:sz w:val="18"/>
                <w:szCs w:val="18"/>
              </w:rPr>
            </w:pPr>
            <w:r w:rsidRPr="006E308D">
              <w:rPr>
                <w:rFonts w:ascii="Times New Roman" w:eastAsia="Times New Roman" w:hAnsi="Times New Roman" w:cs="Times New Roman"/>
                <w:sz w:val="18"/>
                <w:szCs w:val="18"/>
              </w:rPr>
              <w:t>Kayne, Anderson</w:t>
            </w:r>
          </w:p>
        </w:tc>
        <w:tc>
          <w:tcPr>
            <w:tcW w:w="4108"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hideMark/>
          </w:tcPr>
          <w:p w:rsidR="00185593" w:rsidRPr="006E308D" w:rsidRDefault="00185593" w:rsidP="006E308D">
            <w:pPr>
              <w:spacing w:after="0" w:line="240" w:lineRule="auto"/>
              <w:rPr>
                <w:rFonts w:ascii="Times New Roman" w:eastAsia="Times New Roman" w:hAnsi="Times New Roman" w:cs="Times New Roman"/>
                <w:sz w:val="18"/>
                <w:szCs w:val="18"/>
              </w:rPr>
            </w:pPr>
            <w:r w:rsidRPr="006E308D">
              <w:rPr>
                <w:rFonts w:ascii="Times New Roman" w:eastAsia="Times New Roman" w:hAnsi="Times New Roman" w:cs="Times New Roman"/>
                <w:sz w:val="18"/>
                <w:szCs w:val="18"/>
              </w:rPr>
              <w:t>SmMidCapVal</w:t>
            </w:r>
          </w:p>
        </w:tc>
        <w:tc>
          <w:tcPr>
            <w:tcW w:w="1283"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hideMark/>
          </w:tcPr>
          <w:p w:rsidR="00185593" w:rsidRPr="006E308D" w:rsidRDefault="00185593" w:rsidP="006E308D">
            <w:pPr>
              <w:spacing w:after="0" w:line="240" w:lineRule="auto"/>
              <w:jc w:val="right"/>
              <w:rPr>
                <w:rFonts w:ascii="Times New Roman" w:eastAsia="Times New Roman" w:hAnsi="Times New Roman" w:cs="Times New Roman"/>
                <w:sz w:val="18"/>
                <w:szCs w:val="18"/>
              </w:rPr>
            </w:pPr>
            <w:r w:rsidRPr="006E308D">
              <w:rPr>
                <w:rFonts w:ascii="Times New Roman" w:eastAsia="Times New Roman" w:hAnsi="Times New Roman" w:cs="Times New Roman"/>
                <w:sz w:val="18"/>
                <w:szCs w:val="18"/>
              </w:rPr>
              <w:t>13.8</w:t>
            </w:r>
          </w:p>
        </w:tc>
        <w:tc>
          <w:tcPr>
            <w:tcW w:w="189"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tcPr>
          <w:p w:rsidR="00185593" w:rsidRPr="006E308D" w:rsidRDefault="00185593" w:rsidP="006E308D">
            <w:pPr>
              <w:spacing w:after="0" w:line="240" w:lineRule="auto"/>
              <w:jc w:val="right"/>
              <w:rPr>
                <w:rFonts w:ascii="Times New Roman" w:eastAsia="Times New Roman" w:hAnsi="Times New Roman" w:cs="Times New Roman"/>
                <w:sz w:val="18"/>
                <w:szCs w:val="18"/>
              </w:rPr>
            </w:pPr>
          </w:p>
        </w:tc>
        <w:tc>
          <w:tcPr>
            <w:tcW w:w="1350"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hideMark/>
          </w:tcPr>
          <w:p w:rsidR="00185593" w:rsidRPr="006E308D" w:rsidRDefault="00185593" w:rsidP="006E308D">
            <w:pPr>
              <w:spacing w:after="0" w:line="240" w:lineRule="auto"/>
              <w:jc w:val="right"/>
              <w:rPr>
                <w:rFonts w:ascii="Times New Roman" w:eastAsia="Times New Roman" w:hAnsi="Times New Roman" w:cs="Times New Roman"/>
                <w:sz w:val="18"/>
                <w:szCs w:val="18"/>
              </w:rPr>
            </w:pPr>
            <w:r w:rsidRPr="006E308D">
              <w:rPr>
                <w:rFonts w:ascii="Times New Roman" w:eastAsia="Times New Roman" w:hAnsi="Times New Roman" w:cs="Times New Roman"/>
                <w:sz w:val="18"/>
                <w:szCs w:val="18"/>
              </w:rPr>
              <w:t>16.0</w:t>
            </w:r>
          </w:p>
        </w:tc>
      </w:tr>
      <w:tr w:rsidR="00185593" w:rsidRPr="006E308D" w:rsidTr="00185593">
        <w:tc>
          <w:tcPr>
            <w:tcW w:w="2512"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hideMark/>
          </w:tcPr>
          <w:p w:rsidR="00185593" w:rsidRPr="006E308D" w:rsidRDefault="00185593" w:rsidP="006E308D">
            <w:pPr>
              <w:spacing w:after="0" w:line="240" w:lineRule="auto"/>
              <w:rPr>
                <w:rFonts w:ascii="Times New Roman" w:eastAsia="Times New Roman" w:hAnsi="Times New Roman" w:cs="Times New Roman"/>
                <w:sz w:val="18"/>
                <w:szCs w:val="18"/>
              </w:rPr>
            </w:pPr>
            <w:r w:rsidRPr="006E308D">
              <w:rPr>
                <w:rFonts w:ascii="Times New Roman" w:eastAsia="Times New Roman" w:hAnsi="Times New Roman" w:cs="Times New Roman"/>
                <w:sz w:val="18"/>
                <w:szCs w:val="18"/>
              </w:rPr>
              <w:t>Walthausen &amp; Co.</w:t>
            </w:r>
          </w:p>
        </w:tc>
        <w:tc>
          <w:tcPr>
            <w:tcW w:w="4108"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hideMark/>
          </w:tcPr>
          <w:p w:rsidR="00185593" w:rsidRPr="006E308D" w:rsidRDefault="00185593" w:rsidP="006E308D">
            <w:pPr>
              <w:spacing w:after="0" w:line="240" w:lineRule="auto"/>
              <w:rPr>
                <w:rFonts w:ascii="Times New Roman" w:eastAsia="Times New Roman" w:hAnsi="Times New Roman" w:cs="Times New Roman"/>
                <w:sz w:val="18"/>
                <w:szCs w:val="18"/>
              </w:rPr>
            </w:pPr>
            <w:r w:rsidRPr="006E308D">
              <w:rPr>
                <w:rFonts w:ascii="Times New Roman" w:eastAsia="Times New Roman" w:hAnsi="Times New Roman" w:cs="Times New Roman"/>
                <w:sz w:val="18"/>
                <w:szCs w:val="18"/>
              </w:rPr>
              <w:t>Select Value</w:t>
            </w:r>
          </w:p>
        </w:tc>
        <w:tc>
          <w:tcPr>
            <w:tcW w:w="1283"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hideMark/>
          </w:tcPr>
          <w:p w:rsidR="00185593" w:rsidRPr="006E308D" w:rsidRDefault="00185593" w:rsidP="006E308D">
            <w:pPr>
              <w:spacing w:after="0" w:line="240" w:lineRule="auto"/>
              <w:jc w:val="right"/>
              <w:rPr>
                <w:rFonts w:ascii="Times New Roman" w:eastAsia="Times New Roman" w:hAnsi="Times New Roman" w:cs="Times New Roman"/>
                <w:sz w:val="18"/>
                <w:szCs w:val="18"/>
              </w:rPr>
            </w:pPr>
            <w:r w:rsidRPr="006E308D">
              <w:rPr>
                <w:rFonts w:ascii="Times New Roman" w:eastAsia="Times New Roman" w:hAnsi="Times New Roman" w:cs="Times New Roman"/>
                <w:sz w:val="18"/>
                <w:szCs w:val="18"/>
              </w:rPr>
              <w:t>13.8</w:t>
            </w:r>
          </w:p>
        </w:tc>
        <w:tc>
          <w:tcPr>
            <w:tcW w:w="189"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tcPr>
          <w:p w:rsidR="00185593" w:rsidRPr="006E308D" w:rsidRDefault="00185593" w:rsidP="006E308D">
            <w:pPr>
              <w:spacing w:after="0" w:line="240" w:lineRule="auto"/>
              <w:jc w:val="right"/>
              <w:rPr>
                <w:rFonts w:ascii="Times New Roman" w:eastAsia="Times New Roman" w:hAnsi="Times New Roman" w:cs="Times New Roman"/>
                <w:sz w:val="18"/>
                <w:szCs w:val="18"/>
              </w:rPr>
            </w:pPr>
          </w:p>
        </w:tc>
        <w:tc>
          <w:tcPr>
            <w:tcW w:w="1350"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hideMark/>
          </w:tcPr>
          <w:p w:rsidR="00185593" w:rsidRPr="006E308D" w:rsidRDefault="00185593" w:rsidP="006E308D">
            <w:pPr>
              <w:spacing w:after="0" w:line="240" w:lineRule="auto"/>
              <w:jc w:val="right"/>
              <w:rPr>
                <w:rFonts w:ascii="Times New Roman" w:eastAsia="Times New Roman" w:hAnsi="Times New Roman" w:cs="Times New Roman"/>
                <w:sz w:val="18"/>
                <w:szCs w:val="18"/>
              </w:rPr>
            </w:pPr>
            <w:r w:rsidRPr="006E308D">
              <w:rPr>
                <w:rFonts w:ascii="Times New Roman" w:eastAsia="Times New Roman" w:hAnsi="Times New Roman" w:cs="Times New Roman"/>
                <w:sz w:val="18"/>
                <w:szCs w:val="18"/>
              </w:rPr>
              <w:t>17.8</w:t>
            </w:r>
          </w:p>
        </w:tc>
      </w:tr>
      <w:tr w:rsidR="00185593" w:rsidRPr="006E308D" w:rsidTr="00185593">
        <w:tc>
          <w:tcPr>
            <w:tcW w:w="2512"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hideMark/>
          </w:tcPr>
          <w:p w:rsidR="00185593" w:rsidRPr="00BE5A82" w:rsidRDefault="00185593" w:rsidP="006E308D">
            <w:pPr>
              <w:spacing w:after="0" w:line="240" w:lineRule="auto"/>
              <w:rPr>
                <w:rFonts w:ascii="Times New Roman" w:eastAsia="Times New Roman" w:hAnsi="Times New Roman" w:cs="Times New Roman"/>
                <w:b/>
                <w:sz w:val="20"/>
                <w:szCs w:val="20"/>
              </w:rPr>
            </w:pPr>
            <w:r w:rsidRPr="00BE5A82">
              <w:rPr>
                <w:rFonts w:ascii="Times New Roman" w:eastAsia="Times New Roman" w:hAnsi="Times New Roman" w:cs="Times New Roman"/>
                <w:b/>
                <w:sz w:val="20"/>
                <w:szCs w:val="20"/>
              </w:rPr>
              <w:t>Runde &amp; Co. LLC</w:t>
            </w:r>
          </w:p>
        </w:tc>
        <w:tc>
          <w:tcPr>
            <w:tcW w:w="4108"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hideMark/>
          </w:tcPr>
          <w:p w:rsidR="00185593" w:rsidRPr="00BE5A82" w:rsidRDefault="00185593" w:rsidP="006E308D">
            <w:pPr>
              <w:spacing w:after="0" w:line="240" w:lineRule="auto"/>
              <w:rPr>
                <w:rFonts w:ascii="Times New Roman" w:eastAsia="Times New Roman" w:hAnsi="Times New Roman" w:cs="Times New Roman"/>
                <w:b/>
                <w:sz w:val="20"/>
                <w:szCs w:val="20"/>
              </w:rPr>
            </w:pPr>
            <w:r w:rsidRPr="00BE5A82">
              <w:rPr>
                <w:rFonts w:ascii="Times New Roman" w:eastAsia="Times New Roman" w:hAnsi="Times New Roman" w:cs="Times New Roman"/>
                <w:b/>
                <w:sz w:val="20"/>
                <w:szCs w:val="20"/>
              </w:rPr>
              <w:t>Runde Small/Mid-Cap Value</w:t>
            </w:r>
          </w:p>
        </w:tc>
        <w:tc>
          <w:tcPr>
            <w:tcW w:w="1283"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hideMark/>
          </w:tcPr>
          <w:p w:rsidR="00185593" w:rsidRPr="00BE5A82" w:rsidRDefault="00185593" w:rsidP="006E308D">
            <w:pPr>
              <w:spacing w:after="0" w:line="240" w:lineRule="auto"/>
              <w:jc w:val="right"/>
              <w:rPr>
                <w:rFonts w:ascii="Times New Roman" w:eastAsia="Times New Roman" w:hAnsi="Times New Roman" w:cs="Times New Roman"/>
                <w:b/>
                <w:sz w:val="20"/>
                <w:szCs w:val="20"/>
              </w:rPr>
            </w:pPr>
            <w:r w:rsidRPr="00BE5A82">
              <w:rPr>
                <w:rFonts w:ascii="Times New Roman" w:eastAsia="Times New Roman" w:hAnsi="Times New Roman" w:cs="Times New Roman"/>
                <w:b/>
                <w:sz w:val="20"/>
                <w:szCs w:val="20"/>
              </w:rPr>
              <w:t>13.8</w:t>
            </w:r>
          </w:p>
        </w:tc>
        <w:tc>
          <w:tcPr>
            <w:tcW w:w="189"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tcPr>
          <w:p w:rsidR="00185593" w:rsidRPr="00BE5A82" w:rsidRDefault="00185593" w:rsidP="006E308D">
            <w:pPr>
              <w:spacing w:after="0" w:line="240" w:lineRule="auto"/>
              <w:jc w:val="right"/>
              <w:rPr>
                <w:rFonts w:ascii="Times New Roman" w:eastAsia="Times New Roman" w:hAnsi="Times New Roman" w:cs="Times New Roman"/>
                <w:b/>
                <w:sz w:val="20"/>
                <w:szCs w:val="20"/>
              </w:rPr>
            </w:pPr>
          </w:p>
        </w:tc>
        <w:tc>
          <w:tcPr>
            <w:tcW w:w="1350"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hideMark/>
          </w:tcPr>
          <w:p w:rsidR="00185593" w:rsidRPr="00BE5A82" w:rsidRDefault="00185593" w:rsidP="006E308D">
            <w:pPr>
              <w:spacing w:after="0" w:line="240" w:lineRule="auto"/>
              <w:jc w:val="right"/>
              <w:rPr>
                <w:rFonts w:ascii="Times New Roman" w:eastAsia="Times New Roman" w:hAnsi="Times New Roman" w:cs="Times New Roman"/>
                <w:b/>
                <w:sz w:val="20"/>
                <w:szCs w:val="20"/>
              </w:rPr>
            </w:pPr>
            <w:r w:rsidRPr="00BE5A82">
              <w:rPr>
                <w:rFonts w:ascii="Times New Roman" w:eastAsia="Times New Roman" w:hAnsi="Times New Roman" w:cs="Times New Roman"/>
                <w:b/>
                <w:sz w:val="20"/>
                <w:szCs w:val="20"/>
              </w:rPr>
              <w:t>15.7</w:t>
            </w:r>
          </w:p>
        </w:tc>
      </w:tr>
      <w:tr w:rsidR="00185593" w:rsidRPr="006E308D" w:rsidTr="00185593">
        <w:tc>
          <w:tcPr>
            <w:tcW w:w="2512"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hideMark/>
          </w:tcPr>
          <w:p w:rsidR="00185593" w:rsidRPr="006E308D" w:rsidRDefault="00185593" w:rsidP="006E308D">
            <w:pPr>
              <w:spacing w:after="0" w:line="240" w:lineRule="auto"/>
              <w:rPr>
                <w:rFonts w:ascii="Times New Roman" w:eastAsia="Times New Roman" w:hAnsi="Times New Roman" w:cs="Times New Roman"/>
                <w:sz w:val="18"/>
                <w:szCs w:val="18"/>
              </w:rPr>
            </w:pPr>
            <w:r w:rsidRPr="006E308D">
              <w:rPr>
                <w:rFonts w:ascii="Times New Roman" w:eastAsia="Times New Roman" w:hAnsi="Times New Roman" w:cs="Times New Roman"/>
                <w:sz w:val="18"/>
                <w:szCs w:val="18"/>
              </w:rPr>
              <w:t>Nuveen Asset</w:t>
            </w:r>
          </w:p>
        </w:tc>
        <w:tc>
          <w:tcPr>
            <w:tcW w:w="4108"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hideMark/>
          </w:tcPr>
          <w:p w:rsidR="00185593" w:rsidRPr="006E308D" w:rsidRDefault="00185593" w:rsidP="006E308D">
            <w:pPr>
              <w:spacing w:after="0" w:line="240" w:lineRule="auto"/>
              <w:rPr>
                <w:rFonts w:ascii="Times New Roman" w:eastAsia="Times New Roman" w:hAnsi="Times New Roman" w:cs="Times New Roman"/>
                <w:sz w:val="18"/>
                <w:szCs w:val="18"/>
              </w:rPr>
            </w:pPr>
            <w:r w:rsidRPr="006E308D">
              <w:rPr>
                <w:rFonts w:ascii="Times New Roman" w:eastAsia="Times New Roman" w:hAnsi="Times New Roman" w:cs="Times New Roman"/>
                <w:sz w:val="18"/>
                <w:szCs w:val="18"/>
              </w:rPr>
              <w:t>SMID</w:t>
            </w:r>
          </w:p>
        </w:tc>
        <w:tc>
          <w:tcPr>
            <w:tcW w:w="1283"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hideMark/>
          </w:tcPr>
          <w:p w:rsidR="00185593" w:rsidRPr="006E308D" w:rsidRDefault="00185593" w:rsidP="006E308D">
            <w:pPr>
              <w:spacing w:after="0" w:line="240" w:lineRule="auto"/>
              <w:jc w:val="right"/>
              <w:rPr>
                <w:rFonts w:ascii="Times New Roman" w:eastAsia="Times New Roman" w:hAnsi="Times New Roman" w:cs="Times New Roman"/>
                <w:sz w:val="18"/>
                <w:szCs w:val="18"/>
              </w:rPr>
            </w:pPr>
            <w:r w:rsidRPr="006E308D">
              <w:rPr>
                <w:rFonts w:ascii="Times New Roman" w:eastAsia="Times New Roman" w:hAnsi="Times New Roman" w:cs="Times New Roman"/>
                <w:sz w:val="18"/>
                <w:szCs w:val="18"/>
              </w:rPr>
              <w:t>13.5</w:t>
            </w:r>
          </w:p>
        </w:tc>
        <w:tc>
          <w:tcPr>
            <w:tcW w:w="189"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tcPr>
          <w:p w:rsidR="00185593" w:rsidRPr="006E308D" w:rsidRDefault="00185593" w:rsidP="006E308D">
            <w:pPr>
              <w:spacing w:after="0" w:line="240" w:lineRule="auto"/>
              <w:jc w:val="right"/>
              <w:rPr>
                <w:rFonts w:ascii="Times New Roman" w:eastAsia="Times New Roman" w:hAnsi="Times New Roman" w:cs="Times New Roman"/>
                <w:sz w:val="18"/>
                <w:szCs w:val="18"/>
              </w:rPr>
            </w:pPr>
          </w:p>
        </w:tc>
        <w:tc>
          <w:tcPr>
            <w:tcW w:w="1350"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hideMark/>
          </w:tcPr>
          <w:p w:rsidR="00185593" w:rsidRPr="006E308D" w:rsidRDefault="00185593" w:rsidP="006E308D">
            <w:pPr>
              <w:spacing w:after="0" w:line="240" w:lineRule="auto"/>
              <w:jc w:val="right"/>
              <w:rPr>
                <w:rFonts w:ascii="Times New Roman" w:eastAsia="Times New Roman" w:hAnsi="Times New Roman" w:cs="Times New Roman"/>
                <w:sz w:val="18"/>
                <w:szCs w:val="18"/>
              </w:rPr>
            </w:pPr>
            <w:r w:rsidRPr="006E308D">
              <w:rPr>
                <w:rFonts w:ascii="Times New Roman" w:eastAsia="Times New Roman" w:hAnsi="Times New Roman" w:cs="Times New Roman"/>
                <w:sz w:val="18"/>
                <w:szCs w:val="18"/>
              </w:rPr>
              <w:t>17.8</w:t>
            </w:r>
          </w:p>
        </w:tc>
      </w:tr>
      <w:tr w:rsidR="00185593" w:rsidRPr="006E308D" w:rsidTr="00185593">
        <w:tc>
          <w:tcPr>
            <w:tcW w:w="2512"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hideMark/>
          </w:tcPr>
          <w:p w:rsidR="00185593" w:rsidRPr="006E308D" w:rsidRDefault="00185593" w:rsidP="006E308D">
            <w:pPr>
              <w:spacing w:after="0" w:line="240" w:lineRule="auto"/>
              <w:rPr>
                <w:rFonts w:ascii="Times New Roman" w:eastAsia="Times New Roman" w:hAnsi="Times New Roman" w:cs="Times New Roman"/>
                <w:sz w:val="18"/>
                <w:szCs w:val="18"/>
              </w:rPr>
            </w:pPr>
            <w:r w:rsidRPr="006E308D">
              <w:rPr>
                <w:rFonts w:ascii="Times New Roman" w:eastAsia="Times New Roman" w:hAnsi="Times New Roman" w:cs="Times New Roman"/>
                <w:sz w:val="18"/>
                <w:szCs w:val="18"/>
              </w:rPr>
              <w:t>GAMCO Asset</w:t>
            </w:r>
          </w:p>
        </w:tc>
        <w:tc>
          <w:tcPr>
            <w:tcW w:w="4108"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hideMark/>
          </w:tcPr>
          <w:p w:rsidR="00185593" w:rsidRPr="006E308D" w:rsidRDefault="00185593" w:rsidP="006E308D">
            <w:pPr>
              <w:spacing w:after="0" w:line="240" w:lineRule="auto"/>
              <w:rPr>
                <w:rFonts w:ascii="Times New Roman" w:eastAsia="Times New Roman" w:hAnsi="Times New Roman" w:cs="Times New Roman"/>
                <w:sz w:val="18"/>
                <w:szCs w:val="18"/>
              </w:rPr>
            </w:pPr>
            <w:r w:rsidRPr="006E308D">
              <w:rPr>
                <w:rFonts w:ascii="Times New Roman" w:eastAsia="Times New Roman" w:hAnsi="Times New Roman" w:cs="Times New Roman"/>
                <w:sz w:val="18"/>
                <w:szCs w:val="18"/>
              </w:rPr>
              <w:t>Gabelli SMID</w:t>
            </w:r>
          </w:p>
        </w:tc>
        <w:tc>
          <w:tcPr>
            <w:tcW w:w="1283"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hideMark/>
          </w:tcPr>
          <w:p w:rsidR="00185593" w:rsidRPr="006E308D" w:rsidRDefault="00185593" w:rsidP="006E308D">
            <w:pPr>
              <w:spacing w:after="0" w:line="240" w:lineRule="auto"/>
              <w:jc w:val="right"/>
              <w:rPr>
                <w:rFonts w:ascii="Times New Roman" w:eastAsia="Times New Roman" w:hAnsi="Times New Roman" w:cs="Times New Roman"/>
                <w:sz w:val="18"/>
                <w:szCs w:val="18"/>
              </w:rPr>
            </w:pPr>
            <w:r w:rsidRPr="006E308D">
              <w:rPr>
                <w:rFonts w:ascii="Times New Roman" w:eastAsia="Times New Roman" w:hAnsi="Times New Roman" w:cs="Times New Roman"/>
                <w:sz w:val="18"/>
                <w:szCs w:val="18"/>
              </w:rPr>
              <w:t>13.2</w:t>
            </w:r>
          </w:p>
        </w:tc>
        <w:tc>
          <w:tcPr>
            <w:tcW w:w="189"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tcPr>
          <w:p w:rsidR="00185593" w:rsidRPr="006E308D" w:rsidRDefault="00185593" w:rsidP="006E308D">
            <w:pPr>
              <w:spacing w:after="0" w:line="240" w:lineRule="auto"/>
              <w:jc w:val="right"/>
              <w:rPr>
                <w:rFonts w:ascii="Times New Roman" w:eastAsia="Times New Roman" w:hAnsi="Times New Roman" w:cs="Times New Roman"/>
                <w:sz w:val="18"/>
                <w:szCs w:val="18"/>
              </w:rPr>
            </w:pPr>
          </w:p>
        </w:tc>
        <w:tc>
          <w:tcPr>
            <w:tcW w:w="1350"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hideMark/>
          </w:tcPr>
          <w:p w:rsidR="00185593" w:rsidRPr="006E308D" w:rsidRDefault="00185593" w:rsidP="006E308D">
            <w:pPr>
              <w:spacing w:after="0" w:line="240" w:lineRule="auto"/>
              <w:jc w:val="right"/>
              <w:rPr>
                <w:rFonts w:ascii="Times New Roman" w:eastAsia="Times New Roman" w:hAnsi="Times New Roman" w:cs="Times New Roman"/>
                <w:sz w:val="18"/>
                <w:szCs w:val="18"/>
              </w:rPr>
            </w:pPr>
            <w:r w:rsidRPr="006E308D">
              <w:rPr>
                <w:rFonts w:ascii="Times New Roman" w:eastAsia="Times New Roman" w:hAnsi="Times New Roman" w:cs="Times New Roman"/>
                <w:sz w:val="18"/>
                <w:szCs w:val="18"/>
              </w:rPr>
              <w:t>17.3</w:t>
            </w:r>
          </w:p>
        </w:tc>
      </w:tr>
      <w:tr w:rsidR="00185593" w:rsidRPr="006E308D" w:rsidTr="00185593">
        <w:tc>
          <w:tcPr>
            <w:tcW w:w="2512"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hideMark/>
          </w:tcPr>
          <w:p w:rsidR="00185593" w:rsidRPr="006E308D" w:rsidRDefault="00185593" w:rsidP="006E308D">
            <w:pPr>
              <w:spacing w:after="0" w:line="240" w:lineRule="auto"/>
              <w:rPr>
                <w:rFonts w:ascii="Times New Roman" w:eastAsia="Times New Roman" w:hAnsi="Times New Roman" w:cs="Times New Roman"/>
                <w:sz w:val="18"/>
                <w:szCs w:val="18"/>
              </w:rPr>
            </w:pPr>
            <w:r w:rsidRPr="006E308D">
              <w:rPr>
                <w:rFonts w:ascii="Times New Roman" w:eastAsia="Times New Roman" w:hAnsi="Times New Roman" w:cs="Times New Roman"/>
                <w:sz w:val="18"/>
                <w:szCs w:val="18"/>
              </w:rPr>
              <w:t>Cooke &amp; Bieler</w:t>
            </w:r>
          </w:p>
        </w:tc>
        <w:tc>
          <w:tcPr>
            <w:tcW w:w="4108"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hideMark/>
          </w:tcPr>
          <w:p w:rsidR="00185593" w:rsidRPr="006E308D" w:rsidRDefault="00185593" w:rsidP="006E308D">
            <w:pPr>
              <w:spacing w:after="0" w:line="240" w:lineRule="auto"/>
              <w:rPr>
                <w:rFonts w:ascii="Times New Roman" w:eastAsia="Times New Roman" w:hAnsi="Times New Roman" w:cs="Times New Roman"/>
                <w:sz w:val="18"/>
                <w:szCs w:val="18"/>
              </w:rPr>
            </w:pPr>
            <w:r w:rsidRPr="006E308D">
              <w:rPr>
                <w:rFonts w:ascii="Times New Roman" w:eastAsia="Times New Roman" w:hAnsi="Times New Roman" w:cs="Times New Roman"/>
                <w:sz w:val="18"/>
                <w:szCs w:val="18"/>
              </w:rPr>
              <w:t>SMIDCV</w:t>
            </w:r>
          </w:p>
        </w:tc>
        <w:tc>
          <w:tcPr>
            <w:tcW w:w="1283"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hideMark/>
          </w:tcPr>
          <w:p w:rsidR="00185593" w:rsidRPr="006E308D" w:rsidRDefault="00185593" w:rsidP="006E308D">
            <w:pPr>
              <w:spacing w:after="0" w:line="240" w:lineRule="auto"/>
              <w:jc w:val="right"/>
              <w:rPr>
                <w:rFonts w:ascii="Times New Roman" w:eastAsia="Times New Roman" w:hAnsi="Times New Roman" w:cs="Times New Roman"/>
                <w:sz w:val="18"/>
                <w:szCs w:val="18"/>
              </w:rPr>
            </w:pPr>
            <w:r w:rsidRPr="006E308D">
              <w:rPr>
                <w:rFonts w:ascii="Times New Roman" w:eastAsia="Times New Roman" w:hAnsi="Times New Roman" w:cs="Times New Roman"/>
                <w:sz w:val="18"/>
                <w:szCs w:val="18"/>
              </w:rPr>
              <w:t>13.2</w:t>
            </w:r>
          </w:p>
        </w:tc>
        <w:tc>
          <w:tcPr>
            <w:tcW w:w="189"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tcPr>
          <w:p w:rsidR="00185593" w:rsidRPr="006E308D" w:rsidRDefault="00185593" w:rsidP="006E308D">
            <w:pPr>
              <w:spacing w:after="0" w:line="240" w:lineRule="auto"/>
              <w:jc w:val="right"/>
              <w:rPr>
                <w:rFonts w:ascii="Times New Roman" w:eastAsia="Times New Roman" w:hAnsi="Times New Roman" w:cs="Times New Roman"/>
                <w:sz w:val="18"/>
                <w:szCs w:val="18"/>
              </w:rPr>
            </w:pPr>
          </w:p>
        </w:tc>
        <w:tc>
          <w:tcPr>
            <w:tcW w:w="1350"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hideMark/>
          </w:tcPr>
          <w:p w:rsidR="00185593" w:rsidRPr="006E308D" w:rsidRDefault="00185593" w:rsidP="006E308D">
            <w:pPr>
              <w:spacing w:after="0" w:line="240" w:lineRule="auto"/>
              <w:jc w:val="right"/>
              <w:rPr>
                <w:rFonts w:ascii="Times New Roman" w:eastAsia="Times New Roman" w:hAnsi="Times New Roman" w:cs="Times New Roman"/>
                <w:sz w:val="18"/>
                <w:szCs w:val="18"/>
              </w:rPr>
            </w:pPr>
            <w:r w:rsidRPr="006E308D">
              <w:rPr>
                <w:rFonts w:ascii="Times New Roman" w:eastAsia="Times New Roman" w:hAnsi="Times New Roman" w:cs="Times New Roman"/>
                <w:sz w:val="18"/>
                <w:szCs w:val="18"/>
              </w:rPr>
              <w:t>16.3</w:t>
            </w:r>
          </w:p>
        </w:tc>
      </w:tr>
      <w:tr w:rsidR="00185593" w:rsidRPr="006E308D" w:rsidTr="00185593">
        <w:tc>
          <w:tcPr>
            <w:tcW w:w="2512"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hideMark/>
          </w:tcPr>
          <w:p w:rsidR="00185593" w:rsidRPr="006E308D" w:rsidRDefault="00185593" w:rsidP="006E308D">
            <w:pPr>
              <w:spacing w:after="0" w:line="240" w:lineRule="auto"/>
              <w:rPr>
                <w:rFonts w:ascii="Times New Roman" w:eastAsia="Times New Roman" w:hAnsi="Times New Roman" w:cs="Times New Roman"/>
                <w:sz w:val="18"/>
                <w:szCs w:val="18"/>
              </w:rPr>
            </w:pPr>
            <w:r w:rsidRPr="006E308D">
              <w:rPr>
                <w:rFonts w:ascii="Times New Roman" w:eastAsia="Times New Roman" w:hAnsi="Times New Roman" w:cs="Times New Roman"/>
                <w:sz w:val="18"/>
                <w:szCs w:val="18"/>
              </w:rPr>
              <w:t>River Road Asset</w:t>
            </w:r>
          </w:p>
        </w:tc>
        <w:tc>
          <w:tcPr>
            <w:tcW w:w="4108"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hideMark/>
          </w:tcPr>
          <w:p w:rsidR="00185593" w:rsidRPr="006E308D" w:rsidRDefault="00185593" w:rsidP="006E308D">
            <w:pPr>
              <w:spacing w:after="0" w:line="240" w:lineRule="auto"/>
              <w:rPr>
                <w:rFonts w:ascii="Times New Roman" w:eastAsia="Times New Roman" w:hAnsi="Times New Roman" w:cs="Times New Roman"/>
                <w:sz w:val="18"/>
                <w:szCs w:val="18"/>
              </w:rPr>
            </w:pPr>
            <w:r w:rsidRPr="006E308D">
              <w:rPr>
                <w:rFonts w:ascii="Times New Roman" w:eastAsia="Times New Roman" w:hAnsi="Times New Roman" w:cs="Times New Roman"/>
                <w:sz w:val="18"/>
                <w:szCs w:val="18"/>
              </w:rPr>
              <w:t>River Road SMID</w:t>
            </w:r>
          </w:p>
        </w:tc>
        <w:tc>
          <w:tcPr>
            <w:tcW w:w="1283"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hideMark/>
          </w:tcPr>
          <w:p w:rsidR="00185593" w:rsidRPr="006E308D" w:rsidRDefault="00185593" w:rsidP="006E308D">
            <w:pPr>
              <w:spacing w:after="0" w:line="240" w:lineRule="auto"/>
              <w:jc w:val="right"/>
              <w:rPr>
                <w:rFonts w:ascii="Times New Roman" w:eastAsia="Times New Roman" w:hAnsi="Times New Roman" w:cs="Times New Roman"/>
                <w:sz w:val="18"/>
                <w:szCs w:val="18"/>
              </w:rPr>
            </w:pPr>
            <w:r w:rsidRPr="006E308D">
              <w:rPr>
                <w:rFonts w:ascii="Times New Roman" w:eastAsia="Times New Roman" w:hAnsi="Times New Roman" w:cs="Times New Roman"/>
                <w:sz w:val="18"/>
                <w:szCs w:val="18"/>
              </w:rPr>
              <w:t>12.4</w:t>
            </w:r>
          </w:p>
        </w:tc>
        <w:tc>
          <w:tcPr>
            <w:tcW w:w="189"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tcPr>
          <w:p w:rsidR="00185593" w:rsidRPr="006E308D" w:rsidRDefault="00185593" w:rsidP="006E308D">
            <w:pPr>
              <w:spacing w:after="0" w:line="240" w:lineRule="auto"/>
              <w:jc w:val="right"/>
              <w:rPr>
                <w:rFonts w:ascii="Times New Roman" w:eastAsia="Times New Roman" w:hAnsi="Times New Roman" w:cs="Times New Roman"/>
                <w:sz w:val="18"/>
                <w:szCs w:val="18"/>
              </w:rPr>
            </w:pPr>
          </w:p>
        </w:tc>
        <w:tc>
          <w:tcPr>
            <w:tcW w:w="1350"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hideMark/>
          </w:tcPr>
          <w:p w:rsidR="00185593" w:rsidRPr="006E308D" w:rsidRDefault="00185593" w:rsidP="006E308D">
            <w:pPr>
              <w:spacing w:after="0" w:line="240" w:lineRule="auto"/>
              <w:jc w:val="right"/>
              <w:rPr>
                <w:rFonts w:ascii="Times New Roman" w:eastAsia="Times New Roman" w:hAnsi="Times New Roman" w:cs="Times New Roman"/>
                <w:sz w:val="18"/>
                <w:szCs w:val="18"/>
              </w:rPr>
            </w:pPr>
            <w:r w:rsidRPr="006E308D">
              <w:rPr>
                <w:rFonts w:ascii="Times New Roman" w:eastAsia="Times New Roman" w:hAnsi="Times New Roman" w:cs="Times New Roman"/>
                <w:sz w:val="18"/>
                <w:szCs w:val="18"/>
              </w:rPr>
              <w:t>14.2</w:t>
            </w:r>
          </w:p>
        </w:tc>
      </w:tr>
      <w:tr w:rsidR="00185593" w:rsidRPr="006E308D" w:rsidTr="00185593">
        <w:tc>
          <w:tcPr>
            <w:tcW w:w="2512"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hideMark/>
          </w:tcPr>
          <w:p w:rsidR="00185593" w:rsidRPr="006E308D" w:rsidRDefault="007F0BA5" w:rsidP="007F0BA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Russell</w:t>
            </w:r>
            <w:r w:rsidR="00185593" w:rsidRPr="006E308D">
              <w:rPr>
                <w:rFonts w:ascii="Times New Roman" w:eastAsia="Times New Roman" w:hAnsi="Times New Roman" w:cs="Times New Roman"/>
                <w:sz w:val="18"/>
                <w:szCs w:val="18"/>
              </w:rPr>
              <w:t xml:space="preserve"> 2500 Value</w:t>
            </w:r>
          </w:p>
        </w:tc>
        <w:tc>
          <w:tcPr>
            <w:tcW w:w="4108"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hideMark/>
          </w:tcPr>
          <w:p w:rsidR="00185593" w:rsidRPr="006E308D" w:rsidRDefault="007F0BA5" w:rsidP="006E308D">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Benchmark</w:t>
            </w:r>
          </w:p>
        </w:tc>
        <w:tc>
          <w:tcPr>
            <w:tcW w:w="1283"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hideMark/>
          </w:tcPr>
          <w:p w:rsidR="00185593" w:rsidRPr="006E308D" w:rsidRDefault="00185593" w:rsidP="006E308D">
            <w:pPr>
              <w:spacing w:after="0" w:line="240" w:lineRule="auto"/>
              <w:jc w:val="right"/>
              <w:rPr>
                <w:rFonts w:ascii="Times New Roman" w:eastAsia="Times New Roman" w:hAnsi="Times New Roman" w:cs="Times New Roman"/>
                <w:sz w:val="18"/>
                <w:szCs w:val="18"/>
              </w:rPr>
            </w:pPr>
            <w:r w:rsidRPr="006E308D">
              <w:rPr>
                <w:rFonts w:ascii="Times New Roman" w:eastAsia="Times New Roman" w:hAnsi="Times New Roman" w:cs="Times New Roman"/>
                <w:sz w:val="18"/>
                <w:szCs w:val="18"/>
              </w:rPr>
              <w:t>11.6</w:t>
            </w:r>
          </w:p>
        </w:tc>
        <w:tc>
          <w:tcPr>
            <w:tcW w:w="189"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tcPr>
          <w:p w:rsidR="00185593" w:rsidRPr="006E308D" w:rsidRDefault="00185593" w:rsidP="006E308D">
            <w:pPr>
              <w:spacing w:after="0" w:line="240" w:lineRule="auto"/>
              <w:jc w:val="right"/>
              <w:rPr>
                <w:rFonts w:ascii="Times New Roman" w:eastAsia="Times New Roman" w:hAnsi="Times New Roman" w:cs="Times New Roman"/>
                <w:sz w:val="18"/>
                <w:szCs w:val="18"/>
              </w:rPr>
            </w:pPr>
          </w:p>
        </w:tc>
        <w:tc>
          <w:tcPr>
            <w:tcW w:w="1350" w:type="dxa"/>
            <w:tcBorders>
              <w:top w:val="single" w:sz="6" w:space="0" w:color="0B70B4"/>
              <w:left w:val="single" w:sz="6" w:space="0" w:color="0B70B4"/>
              <w:bottom w:val="single" w:sz="6" w:space="0" w:color="0B70B4"/>
              <w:right w:val="single" w:sz="6" w:space="0" w:color="0B70B4"/>
            </w:tcBorders>
            <w:shd w:val="clear" w:color="auto" w:fill="auto"/>
            <w:tcMar>
              <w:top w:w="48" w:type="dxa"/>
              <w:left w:w="48" w:type="dxa"/>
              <w:bottom w:w="48" w:type="dxa"/>
              <w:right w:w="48" w:type="dxa"/>
            </w:tcMar>
            <w:vAlign w:val="center"/>
            <w:hideMark/>
          </w:tcPr>
          <w:p w:rsidR="00185593" w:rsidRPr="006E308D" w:rsidRDefault="00185593" w:rsidP="006E308D">
            <w:pPr>
              <w:spacing w:after="0" w:line="240" w:lineRule="auto"/>
              <w:jc w:val="right"/>
              <w:rPr>
                <w:rFonts w:ascii="Times New Roman" w:eastAsia="Times New Roman" w:hAnsi="Times New Roman" w:cs="Times New Roman"/>
                <w:sz w:val="18"/>
                <w:szCs w:val="18"/>
              </w:rPr>
            </w:pPr>
            <w:r w:rsidRPr="006E308D">
              <w:rPr>
                <w:rFonts w:ascii="Times New Roman" w:eastAsia="Times New Roman" w:hAnsi="Times New Roman" w:cs="Times New Roman"/>
                <w:sz w:val="18"/>
                <w:szCs w:val="18"/>
              </w:rPr>
              <w:t>18.0</w:t>
            </w:r>
          </w:p>
        </w:tc>
      </w:tr>
    </w:tbl>
    <w:p w:rsidR="006E308D" w:rsidRPr="006E308D" w:rsidRDefault="006E308D" w:rsidP="006E308D">
      <w:pPr>
        <w:pBdr>
          <w:top w:val="single" w:sz="6" w:space="1" w:color="auto"/>
        </w:pBdr>
        <w:spacing w:after="0" w:line="240" w:lineRule="auto"/>
        <w:jc w:val="center"/>
        <w:rPr>
          <w:rFonts w:ascii="Arial" w:eastAsia="Times New Roman" w:hAnsi="Arial" w:cs="Arial"/>
          <w:vanish/>
          <w:sz w:val="16"/>
          <w:szCs w:val="16"/>
        </w:rPr>
      </w:pPr>
      <w:r w:rsidRPr="006E308D">
        <w:rPr>
          <w:rFonts w:ascii="Arial" w:eastAsia="Times New Roman" w:hAnsi="Arial" w:cs="Arial"/>
          <w:vanish/>
          <w:sz w:val="16"/>
          <w:szCs w:val="16"/>
        </w:rPr>
        <w:t>Bottom of Form</w:t>
      </w:r>
    </w:p>
    <w:p w:rsidR="006E308D" w:rsidRPr="007F0BA5" w:rsidRDefault="006E308D" w:rsidP="006E308D">
      <w:pPr>
        <w:spacing w:after="0" w:line="240" w:lineRule="auto"/>
        <w:rPr>
          <w:rFonts w:ascii="Arial" w:eastAsia="Times New Roman" w:hAnsi="Arial" w:cs="Arial"/>
          <w:b/>
          <w:color w:val="000000"/>
          <w:sz w:val="18"/>
          <w:szCs w:val="18"/>
        </w:rPr>
      </w:pPr>
      <w:r w:rsidRPr="006E308D">
        <w:rPr>
          <w:rFonts w:ascii="Arial" w:eastAsia="Times New Roman" w:hAnsi="Arial" w:cs="Arial"/>
          <w:color w:val="000000"/>
          <w:sz w:val="18"/>
          <w:szCs w:val="18"/>
        </w:rPr>
        <w:br/>
      </w:r>
      <w:r w:rsidRPr="007F0BA5">
        <w:rPr>
          <w:rFonts w:ascii="Arial" w:eastAsia="Times New Roman" w:hAnsi="Arial" w:cs="Arial"/>
          <w:b/>
          <w:color w:val="000000"/>
          <w:sz w:val="18"/>
          <w:szCs w:val="18"/>
        </w:rPr>
        <w:t>Top Guns of The Decade Criteria: The PSN universes were created using the information collected through the PSN investment manager questionnaire and use only gross of fee returns. PSN Top Guns investment managers must claim that they are GIPs compliant. Mutual fund and commingled fund products are not included in the universe. Products must have an R-Squared of 0.80 or greater relative to the style benchmark for the latest ten year period. Moreover, products must have returns greater than the style benchmark for the latest ten year period and also Standard Deviation less than the style benchmark for the latest ten year period. At this point, the top ten performers for the latest 10 year period become the PSN Top Guns of the Decade. </w:t>
      </w:r>
      <w:r w:rsidRPr="007F0BA5">
        <w:rPr>
          <w:rFonts w:ascii="Arial" w:eastAsia="Times New Roman" w:hAnsi="Arial" w:cs="Arial"/>
          <w:b/>
          <w:color w:val="000000"/>
          <w:sz w:val="18"/>
          <w:szCs w:val="18"/>
        </w:rPr>
        <w:br/>
      </w:r>
      <w:r w:rsidRPr="007F0BA5">
        <w:rPr>
          <w:rFonts w:ascii="Arial" w:eastAsia="Times New Roman" w:hAnsi="Arial" w:cs="Arial"/>
          <w:b/>
          <w:color w:val="000000"/>
          <w:sz w:val="18"/>
          <w:szCs w:val="18"/>
        </w:rPr>
        <w:br/>
      </w:r>
    </w:p>
    <w:p w:rsidR="00BC6B9D" w:rsidRDefault="00BC6B9D"/>
    <w:sectPr w:rsidR="00BC6B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08D"/>
    <w:rsid w:val="00001B74"/>
    <w:rsid w:val="0001477D"/>
    <w:rsid w:val="00017F65"/>
    <w:rsid w:val="0002067B"/>
    <w:rsid w:val="0002082E"/>
    <w:rsid w:val="00027358"/>
    <w:rsid w:val="00027E9B"/>
    <w:rsid w:val="00030670"/>
    <w:rsid w:val="00035220"/>
    <w:rsid w:val="0003675D"/>
    <w:rsid w:val="000419B5"/>
    <w:rsid w:val="00042267"/>
    <w:rsid w:val="00043104"/>
    <w:rsid w:val="00045BFA"/>
    <w:rsid w:val="00047AC6"/>
    <w:rsid w:val="00055A54"/>
    <w:rsid w:val="0005722A"/>
    <w:rsid w:val="00061058"/>
    <w:rsid w:val="0006109E"/>
    <w:rsid w:val="00063404"/>
    <w:rsid w:val="00065FFB"/>
    <w:rsid w:val="00067203"/>
    <w:rsid w:val="00071171"/>
    <w:rsid w:val="000717D8"/>
    <w:rsid w:val="00071911"/>
    <w:rsid w:val="00071984"/>
    <w:rsid w:val="0007520C"/>
    <w:rsid w:val="00076F00"/>
    <w:rsid w:val="00083473"/>
    <w:rsid w:val="00086B09"/>
    <w:rsid w:val="0008736D"/>
    <w:rsid w:val="00087EBA"/>
    <w:rsid w:val="000914A3"/>
    <w:rsid w:val="000930C4"/>
    <w:rsid w:val="000966E1"/>
    <w:rsid w:val="000A4182"/>
    <w:rsid w:val="000A7AB5"/>
    <w:rsid w:val="000B1323"/>
    <w:rsid w:val="000B40CA"/>
    <w:rsid w:val="000B50E0"/>
    <w:rsid w:val="000E0B05"/>
    <w:rsid w:val="000F1636"/>
    <w:rsid w:val="000F29C4"/>
    <w:rsid w:val="000F3E46"/>
    <w:rsid w:val="000F55DA"/>
    <w:rsid w:val="000F72FE"/>
    <w:rsid w:val="00101D1E"/>
    <w:rsid w:val="00106FE8"/>
    <w:rsid w:val="00112B27"/>
    <w:rsid w:val="00113D3F"/>
    <w:rsid w:val="0012283B"/>
    <w:rsid w:val="00124BE6"/>
    <w:rsid w:val="00125828"/>
    <w:rsid w:val="001261D2"/>
    <w:rsid w:val="001317E9"/>
    <w:rsid w:val="00131C6B"/>
    <w:rsid w:val="0013586E"/>
    <w:rsid w:val="00137875"/>
    <w:rsid w:val="0014386D"/>
    <w:rsid w:val="00143D1C"/>
    <w:rsid w:val="00150A6C"/>
    <w:rsid w:val="00156A67"/>
    <w:rsid w:val="00166E4B"/>
    <w:rsid w:val="00174837"/>
    <w:rsid w:val="00175D39"/>
    <w:rsid w:val="00183768"/>
    <w:rsid w:val="00185593"/>
    <w:rsid w:val="00185BB3"/>
    <w:rsid w:val="00187A9B"/>
    <w:rsid w:val="00190334"/>
    <w:rsid w:val="00192070"/>
    <w:rsid w:val="00193358"/>
    <w:rsid w:val="00193B26"/>
    <w:rsid w:val="00193F24"/>
    <w:rsid w:val="0019463F"/>
    <w:rsid w:val="001A1FEC"/>
    <w:rsid w:val="001A3E87"/>
    <w:rsid w:val="001B3A88"/>
    <w:rsid w:val="001B4FAE"/>
    <w:rsid w:val="001C2564"/>
    <w:rsid w:val="001C420D"/>
    <w:rsid w:val="001C7266"/>
    <w:rsid w:val="001D2019"/>
    <w:rsid w:val="001D6F48"/>
    <w:rsid w:val="001E0922"/>
    <w:rsid w:val="001E2976"/>
    <w:rsid w:val="001E374C"/>
    <w:rsid w:val="001E7D3C"/>
    <w:rsid w:val="001F299D"/>
    <w:rsid w:val="001F5404"/>
    <w:rsid w:val="001F6A5A"/>
    <w:rsid w:val="00201B1E"/>
    <w:rsid w:val="002036A6"/>
    <w:rsid w:val="00203E3C"/>
    <w:rsid w:val="00210CCA"/>
    <w:rsid w:val="00210D8A"/>
    <w:rsid w:val="00211FC3"/>
    <w:rsid w:val="00213D75"/>
    <w:rsid w:val="00217E5D"/>
    <w:rsid w:val="002210E8"/>
    <w:rsid w:val="002217D0"/>
    <w:rsid w:val="00221AF7"/>
    <w:rsid w:val="0023434E"/>
    <w:rsid w:val="0023776F"/>
    <w:rsid w:val="002415A7"/>
    <w:rsid w:val="00243531"/>
    <w:rsid w:val="002436F6"/>
    <w:rsid w:val="002443FB"/>
    <w:rsid w:val="00244CEE"/>
    <w:rsid w:val="00244D19"/>
    <w:rsid w:val="00245430"/>
    <w:rsid w:val="00247ABB"/>
    <w:rsid w:val="00251436"/>
    <w:rsid w:val="00257187"/>
    <w:rsid w:val="002618DC"/>
    <w:rsid w:val="00263E31"/>
    <w:rsid w:val="00264A3A"/>
    <w:rsid w:val="00264C4F"/>
    <w:rsid w:val="00276C3E"/>
    <w:rsid w:val="00277DBE"/>
    <w:rsid w:val="00280ADD"/>
    <w:rsid w:val="00281754"/>
    <w:rsid w:val="00285E47"/>
    <w:rsid w:val="00291755"/>
    <w:rsid w:val="002967CF"/>
    <w:rsid w:val="00297B3B"/>
    <w:rsid w:val="002A0461"/>
    <w:rsid w:val="002A13C2"/>
    <w:rsid w:val="002A1D65"/>
    <w:rsid w:val="002A45E2"/>
    <w:rsid w:val="002A5803"/>
    <w:rsid w:val="002B4695"/>
    <w:rsid w:val="002B565A"/>
    <w:rsid w:val="002C105F"/>
    <w:rsid w:val="002C5CFA"/>
    <w:rsid w:val="002C7703"/>
    <w:rsid w:val="002D1529"/>
    <w:rsid w:val="002D50D6"/>
    <w:rsid w:val="002D5B63"/>
    <w:rsid w:val="002D7909"/>
    <w:rsid w:val="002E1C01"/>
    <w:rsid w:val="002E2C42"/>
    <w:rsid w:val="002E62FB"/>
    <w:rsid w:val="002E6692"/>
    <w:rsid w:val="002F1C11"/>
    <w:rsid w:val="003063B0"/>
    <w:rsid w:val="00307DCA"/>
    <w:rsid w:val="00312A08"/>
    <w:rsid w:val="003136F2"/>
    <w:rsid w:val="00321AAE"/>
    <w:rsid w:val="00325028"/>
    <w:rsid w:val="003259E3"/>
    <w:rsid w:val="00325A6C"/>
    <w:rsid w:val="0033053E"/>
    <w:rsid w:val="00337D28"/>
    <w:rsid w:val="003417AD"/>
    <w:rsid w:val="00342860"/>
    <w:rsid w:val="00343219"/>
    <w:rsid w:val="00343588"/>
    <w:rsid w:val="0034475C"/>
    <w:rsid w:val="00346633"/>
    <w:rsid w:val="00347E41"/>
    <w:rsid w:val="003522CE"/>
    <w:rsid w:val="0035387D"/>
    <w:rsid w:val="00353E99"/>
    <w:rsid w:val="00357BFF"/>
    <w:rsid w:val="003612CF"/>
    <w:rsid w:val="00364B12"/>
    <w:rsid w:val="003664D2"/>
    <w:rsid w:val="003667D5"/>
    <w:rsid w:val="00372D1B"/>
    <w:rsid w:val="00376FAA"/>
    <w:rsid w:val="003807E5"/>
    <w:rsid w:val="0038188C"/>
    <w:rsid w:val="003830B5"/>
    <w:rsid w:val="00383749"/>
    <w:rsid w:val="00390627"/>
    <w:rsid w:val="003930E7"/>
    <w:rsid w:val="003937B3"/>
    <w:rsid w:val="003947E6"/>
    <w:rsid w:val="00395FE7"/>
    <w:rsid w:val="003A511C"/>
    <w:rsid w:val="003A66D6"/>
    <w:rsid w:val="003B0349"/>
    <w:rsid w:val="003B7785"/>
    <w:rsid w:val="003C070F"/>
    <w:rsid w:val="003C2323"/>
    <w:rsid w:val="003D3FDE"/>
    <w:rsid w:val="003D456B"/>
    <w:rsid w:val="003E1F9F"/>
    <w:rsid w:val="003E350A"/>
    <w:rsid w:val="003E5049"/>
    <w:rsid w:val="003E736D"/>
    <w:rsid w:val="003F14A0"/>
    <w:rsid w:val="003F50F2"/>
    <w:rsid w:val="00402301"/>
    <w:rsid w:val="00403970"/>
    <w:rsid w:val="00403C49"/>
    <w:rsid w:val="00405F47"/>
    <w:rsid w:val="00407FC8"/>
    <w:rsid w:val="00413D1F"/>
    <w:rsid w:val="0041403F"/>
    <w:rsid w:val="00415950"/>
    <w:rsid w:val="0041680A"/>
    <w:rsid w:val="00420398"/>
    <w:rsid w:val="004211F9"/>
    <w:rsid w:val="004249CE"/>
    <w:rsid w:val="004263BD"/>
    <w:rsid w:val="00433D73"/>
    <w:rsid w:val="00434970"/>
    <w:rsid w:val="004367A3"/>
    <w:rsid w:val="0044374C"/>
    <w:rsid w:val="00447E84"/>
    <w:rsid w:val="0045218A"/>
    <w:rsid w:val="00453726"/>
    <w:rsid w:val="00453B9A"/>
    <w:rsid w:val="00455D65"/>
    <w:rsid w:val="00456281"/>
    <w:rsid w:val="00460C07"/>
    <w:rsid w:val="00461186"/>
    <w:rsid w:val="0046134F"/>
    <w:rsid w:val="0046410B"/>
    <w:rsid w:val="0046538B"/>
    <w:rsid w:val="00467292"/>
    <w:rsid w:val="00467841"/>
    <w:rsid w:val="00471D42"/>
    <w:rsid w:val="00472D2F"/>
    <w:rsid w:val="00473048"/>
    <w:rsid w:val="00473E21"/>
    <w:rsid w:val="0048080D"/>
    <w:rsid w:val="00481616"/>
    <w:rsid w:val="00485525"/>
    <w:rsid w:val="004B5738"/>
    <w:rsid w:val="004C1892"/>
    <w:rsid w:val="004C1AB0"/>
    <w:rsid w:val="004C2447"/>
    <w:rsid w:val="004C603E"/>
    <w:rsid w:val="004C739A"/>
    <w:rsid w:val="004D33E3"/>
    <w:rsid w:val="004D4A0A"/>
    <w:rsid w:val="004E1228"/>
    <w:rsid w:val="004E13CC"/>
    <w:rsid w:val="004E5CC6"/>
    <w:rsid w:val="004E6CF7"/>
    <w:rsid w:val="004F1125"/>
    <w:rsid w:val="004F2071"/>
    <w:rsid w:val="004F587E"/>
    <w:rsid w:val="004F6007"/>
    <w:rsid w:val="00504BD8"/>
    <w:rsid w:val="00510259"/>
    <w:rsid w:val="00510FAC"/>
    <w:rsid w:val="00521ED6"/>
    <w:rsid w:val="0052450B"/>
    <w:rsid w:val="00525587"/>
    <w:rsid w:val="00525C47"/>
    <w:rsid w:val="005331D4"/>
    <w:rsid w:val="005363E3"/>
    <w:rsid w:val="00540743"/>
    <w:rsid w:val="00541C93"/>
    <w:rsid w:val="005423E3"/>
    <w:rsid w:val="00566DCB"/>
    <w:rsid w:val="00570CC5"/>
    <w:rsid w:val="00572A79"/>
    <w:rsid w:val="00572C00"/>
    <w:rsid w:val="005744EB"/>
    <w:rsid w:val="00575536"/>
    <w:rsid w:val="005775DF"/>
    <w:rsid w:val="0058258D"/>
    <w:rsid w:val="00583535"/>
    <w:rsid w:val="00585634"/>
    <w:rsid w:val="00591477"/>
    <w:rsid w:val="00593857"/>
    <w:rsid w:val="00596385"/>
    <w:rsid w:val="005A0839"/>
    <w:rsid w:val="005A6ED9"/>
    <w:rsid w:val="005B22F3"/>
    <w:rsid w:val="005B2C20"/>
    <w:rsid w:val="005D1FD0"/>
    <w:rsid w:val="005D6B09"/>
    <w:rsid w:val="005E13C4"/>
    <w:rsid w:val="005E2A0C"/>
    <w:rsid w:val="005E2D88"/>
    <w:rsid w:val="005E6BF8"/>
    <w:rsid w:val="005F0EEF"/>
    <w:rsid w:val="005F2DD2"/>
    <w:rsid w:val="005F340C"/>
    <w:rsid w:val="005F4E2A"/>
    <w:rsid w:val="005F4E49"/>
    <w:rsid w:val="005F5F1E"/>
    <w:rsid w:val="005F6AF4"/>
    <w:rsid w:val="00607C02"/>
    <w:rsid w:val="006112C8"/>
    <w:rsid w:val="00614F4A"/>
    <w:rsid w:val="006217C7"/>
    <w:rsid w:val="00622118"/>
    <w:rsid w:val="00625821"/>
    <w:rsid w:val="00626D52"/>
    <w:rsid w:val="0063341B"/>
    <w:rsid w:val="00633DBA"/>
    <w:rsid w:val="006368BA"/>
    <w:rsid w:val="006525FC"/>
    <w:rsid w:val="00657CD1"/>
    <w:rsid w:val="00660E3C"/>
    <w:rsid w:val="00672334"/>
    <w:rsid w:val="00680058"/>
    <w:rsid w:val="00681F91"/>
    <w:rsid w:val="006841B6"/>
    <w:rsid w:val="00684845"/>
    <w:rsid w:val="00692472"/>
    <w:rsid w:val="00697EB3"/>
    <w:rsid w:val="006A10FE"/>
    <w:rsid w:val="006A2FBD"/>
    <w:rsid w:val="006A620E"/>
    <w:rsid w:val="006A730E"/>
    <w:rsid w:val="006B0553"/>
    <w:rsid w:val="006B1007"/>
    <w:rsid w:val="006C12A1"/>
    <w:rsid w:val="006C33BA"/>
    <w:rsid w:val="006D3D5D"/>
    <w:rsid w:val="006D4547"/>
    <w:rsid w:val="006E085C"/>
    <w:rsid w:val="006E308D"/>
    <w:rsid w:val="006F2000"/>
    <w:rsid w:val="006F26A8"/>
    <w:rsid w:val="006F3C1A"/>
    <w:rsid w:val="006F3D62"/>
    <w:rsid w:val="006F6A17"/>
    <w:rsid w:val="006F7D18"/>
    <w:rsid w:val="00701545"/>
    <w:rsid w:val="0070192C"/>
    <w:rsid w:val="00701B49"/>
    <w:rsid w:val="00702259"/>
    <w:rsid w:val="00702B62"/>
    <w:rsid w:val="00704001"/>
    <w:rsid w:val="00710CB3"/>
    <w:rsid w:val="00712107"/>
    <w:rsid w:val="00715F10"/>
    <w:rsid w:val="00724B70"/>
    <w:rsid w:val="007252C3"/>
    <w:rsid w:val="00730DCC"/>
    <w:rsid w:val="00732A27"/>
    <w:rsid w:val="007331B0"/>
    <w:rsid w:val="007334CC"/>
    <w:rsid w:val="00734958"/>
    <w:rsid w:val="00736A7B"/>
    <w:rsid w:val="0074307A"/>
    <w:rsid w:val="00744F08"/>
    <w:rsid w:val="00745AB2"/>
    <w:rsid w:val="00747999"/>
    <w:rsid w:val="0075214F"/>
    <w:rsid w:val="0075244B"/>
    <w:rsid w:val="007548CF"/>
    <w:rsid w:val="00755B05"/>
    <w:rsid w:val="00760707"/>
    <w:rsid w:val="00760C7C"/>
    <w:rsid w:val="00762CF4"/>
    <w:rsid w:val="007641EF"/>
    <w:rsid w:val="00766B90"/>
    <w:rsid w:val="007731C2"/>
    <w:rsid w:val="00773D39"/>
    <w:rsid w:val="0077413F"/>
    <w:rsid w:val="00780DE6"/>
    <w:rsid w:val="007811DE"/>
    <w:rsid w:val="007863CE"/>
    <w:rsid w:val="0078645F"/>
    <w:rsid w:val="007905B7"/>
    <w:rsid w:val="00790664"/>
    <w:rsid w:val="00795227"/>
    <w:rsid w:val="00796A13"/>
    <w:rsid w:val="007A23E3"/>
    <w:rsid w:val="007A3310"/>
    <w:rsid w:val="007A6E17"/>
    <w:rsid w:val="007A771A"/>
    <w:rsid w:val="007B4EFB"/>
    <w:rsid w:val="007B5A7D"/>
    <w:rsid w:val="007C26A6"/>
    <w:rsid w:val="007C26A9"/>
    <w:rsid w:val="007C41A8"/>
    <w:rsid w:val="007C605F"/>
    <w:rsid w:val="007C77FF"/>
    <w:rsid w:val="007D0532"/>
    <w:rsid w:val="007D1FA9"/>
    <w:rsid w:val="007D261C"/>
    <w:rsid w:val="007D7B7D"/>
    <w:rsid w:val="007E185F"/>
    <w:rsid w:val="007F0BA5"/>
    <w:rsid w:val="007F368D"/>
    <w:rsid w:val="007F4872"/>
    <w:rsid w:val="007F583F"/>
    <w:rsid w:val="0080147A"/>
    <w:rsid w:val="008119A8"/>
    <w:rsid w:val="00811CDE"/>
    <w:rsid w:val="008352BE"/>
    <w:rsid w:val="0083549B"/>
    <w:rsid w:val="00835F2D"/>
    <w:rsid w:val="00836FE4"/>
    <w:rsid w:val="008425DA"/>
    <w:rsid w:val="008433BC"/>
    <w:rsid w:val="00843A14"/>
    <w:rsid w:val="00844485"/>
    <w:rsid w:val="00844EB4"/>
    <w:rsid w:val="008500B1"/>
    <w:rsid w:val="0085316D"/>
    <w:rsid w:val="00855F5C"/>
    <w:rsid w:val="00860F24"/>
    <w:rsid w:val="00862C46"/>
    <w:rsid w:val="0086345D"/>
    <w:rsid w:val="00863BB7"/>
    <w:rsid w:val="00866700"/>
    <w:rsid w:val="0086742E"/>
    <w:rsid w:val="00867699"/>
    <w:rsid w:val="0087013E"/>
    <w:rsid w:val="00871967"/>
    <w:rsid w:val="008733E1"/>
    <w:rsid w:val="00873851"/>
    <w:rsid w:val="008800EE"/>
    <w:rsid w:val="0088257C"/>
    <w:rsid w:val="0088642D"/>
    <w:rsid w:val="00886921"/>
    <w:rsid w:val="00887E8A"/>
    <w:rsid w:val="008942C2"/>
    <w:rsid w:val="00896A8E"/>
    <w:rsid w:val="008A1EB5"/>
    <w:rsid w:val="008A601F"/>
    <w:rsid w:val="008B52F2"/>
    <w:rsid w:val="008B5C31"/>
    <w:rsid w:val="008B6840"/>
    <w:rsid w:val="008B6B84"/>
    <w:rsid w:val="008B6F35"/>
    <w:rsid w:val="008C5D67"/>
    <w:rsid w:val="008C7399"/>
    <w:rsid w:val="008C7746"/>
    <w:rsid w:val="008D6A89"/>
    <w:rsid w:val="008D75C5"/>
    <w:rsid w:val="008E1275"/>
    <w:rsid w:val="008E347D"/>
    <w:rsid w:val="00900C2A"/>
    <w:rsid w:val="009022C2"/>
    <w:rsid w:val="00902346"/>
    <w:rsid w:val="0090445A"/>
    <w:rsid w:val="00905C49"/>
    <w:rsid w:val="009064BC"/>
    <w:rsid w:val="00913437"/>
    <w:rsid w:val="009206F8"/>
    <w:rsid w:val="00922244"/>
    <w:rsid w:val="00922890"/>
    <w:rsid w:val="00922D85"/>
    <w:rsid w:val="009267AB"/>
    <w:rsid w:val="00930D2C"/>
    <w:rsid w:val="00935356"/>
    <w:rsid w:val="009400E6"/>
    <w:rsid w:val="00940534"/>
    <w:rsid w:val="00942F39"/>
    <w:rsid w:val="00943EFD"/>
    <w:rsid w:val="009505A3"/>
    <w:rsid w:val="00952190"/>
    <w:rsid w:val="00952F72"/>
    <w:rsid w:val="009541DB"/>
    <w:rsid w:val="00954402"/>
    <w:rsid w:val="00960BD3"/>
    <w:rsid w:val="00961E6F"/>
    <w:rsid w:val="009626F4"/>
    <w:rsid w:val="0096313B"/>
    <w:rsid w:val="00966042"/>
    <w:rsid w:val="009664F3"/>
    <w:rsid w:val="00967149"/>
    <w:rsid w:val="00974BCB"/>
    <w:rsid w:val="0098144A"/>
    <w:rsid w:val="00982DFC"/>
    <w:rsid w:val="00985769"/>
    <w:rsid w:val="009A0409"/>
    <w:rsid w:val="009A0477"/>
    <w:rsid w:val="009A6256"/>
    <w:rsid w:val="009A7AA6"/>
    <w:rsid w:val="009B07F3"/>
    <w:rsid w:val="009B2E89"/>
    <w:rsid w:val="009B526A"/>
    <w:rsid w:val="009C0006"/>
    <w:rsid w:val="009C14F2"/>
    <w:rsid w:val="009C201A"/>
    <w:rsid w:val="009C22CF"/>
    <w:rsid w:val="009C2CB0"/>
    <w:rsid w:val="009C3B41"/>
    <w:rsid w:val="009D0822"/>
    <w:rsid w:val="009D0949"/>
    <w:rsid w:val="009D63E1"/>
    <w:rsid w:val="009D7ECA"/>
    <w:rsid w:val="009E1AA2"/>
    <w:rsid w:val="009F0C79"/>
    <w:rsid w:val="009F4BCA"/>
    <w:rsid w:val="009F7273"/>
    <w:rsid w:val="00A06F37"/>
    <w:rsid w:val="00A14061"/>
    <w:rsid w:val="00A2071D"/>
    <w:rsid w:val="00A23955"/>
    <w:rsid w:val="00A2485A"/>
    <w:rsid w:val="00A26D38"/>
    <w:rsid w:val="00A32509"/>
    <w:rsid w:val="00A35D75"/>
    <w:rsid w:val="00A42F14"/>
    <w:rsid w:val="00A44B3D"/>
    <w:rsid w:val="00A46137"/>
    <w:rsid w:val="00A50408"/>
    <w:rsid w:val="00A51816"/>
    <w:rsid w:val="00A531E8"/>
    <w:rsid w:val="00A5363C"/>
    <w:rsid w:val="00A55B6C"/>
    <w:rsid w:val="00A56534"/>
    <w:rsid w:val="00A5681E"/>
    <w:rsid w:val="00A56C56"/>
    <w:rsid w:val="00A57600"/>
    <w:rsid w:val="00A6054C"/>
    <w:rsid w:val="00A62737"/>
    <w:rsid w:val="00A62C70"/>
    <w:rsid w:val="00A71060"/>
    <w:rsid w:val="00A71EB9"/>
    <w:rsid w:val="00A73E5F"/>
    <w:rsid w:val="00A808C1"/>
    <w:rsid w:val="00A81FCB"/>
    <w:rsid w:val="00A83032"/>
    <w:rsid w:val="00A873F4"/>
    <w:rsid w:val="00A92473"/>
    <w:rsid w:val="00A93127"/>
    <w:rsid w:val="00A9669E"/>
    <w:rsid w:val="00A97C85"/>
    <w:rsid w:val="00AA1175"/>
    <w:rsid w:val="00AA2CE5"/>
    <w:rsid w:val="00AA369F"/>
    <w:rsid w:val="00AB2918"/>
    <w:rsid w:val="00AB3F64"/>
    <w:rsid w:val="00AC0B97"/>
    <w:rsid w:val="00AC4A88"/>
    <w:rsid w:val="00AC51A4"/>
    <w:rsid w:val="00AC543C"/>
    <w:rsid w:val="00AC7CD3"/>
    <w:rsid w:val="00AD146F"/>
    <w:rsid w:val="00AD5AF5"/>
    <w:rsid w:val="00AE1143"/>
    <w:rsid w:val="00AE179A"/>
    <w:rsid w:val="00AE1F3C"/>
    <w:rsid w:val="00AE36EE"/>
    <w:rsid w:val="00AE418C"/>
    <w:rsid w:val="00AF0F25"/>
    <w:rsid w:val="00AF720E"/>
    <w:rsid w:val="00B00EEF"/>
    <w:rsid w:val="00B01EA3"/>
    <w:rsid w:val="00B01FB1"/>
    <w:rsid w:val="00B039B4"/>
    <w:rsid w:val="00B0447F"/>
    <w:rsid w:val="00B05331"/>
    <w:rsid w:val="00B1017D"/>
    <w:rsid w:val="00B109B8"/>
    <w:rsid w:val="00B115DB"/>
    <w:rsid w:val="00B13C47"/>
    <w:rsid w:val="00B144D0"/>
    <w:rsid w:val="00B217D9"/>
    <w:rsid w:val="00B22624"/>
    <w:rsid w:val="00B2419E"/>
    <w:rsid w:val="00B3247A"/>
    <w:rsid w:val="00B34B88"/>
    <w:rsid w:val="00B413D9"/>
    <w:rsid w:val="00B4469B"/>
    <w:rsid w:val="00B5005D"/>
    <w:rsid w:val="00B5353E"/>
    <w:rsid w:val="00B61A1E"/>
    <w:rsid w:val="00B61FA2"/>
    <w:rsid w:val="00B76F5D"/>
    <w:rsid w:val="00B8496D"/>
    <w:rsid w:val="00B96653"/>
    <w:rsid w:val="00BA165C"/>
    <w:rsid w:val="00BA2A93"/>
    <w:rsid w:val="00BA4BAA"/>
    <w:rsid w:val="00BA611C"/>
    <w:rsid w:val="00BB0431"/>
    <w:rsid w:val="00BB633F"/>
    <w:rsid w:val="00BB7A90"/>
    <w:rsid w:val="00BC2150"/>
    <w:rsid w:val="00BC6B9D"/>
    <w:rsid w:val="00BC73A6"/>
    <w:rsid w:val="00BC75A8"/>
    <w:rsid w:val="00BD33C5"/>
    <w:rsid w:val="00BD59FD"/>
    <w:rsid w:val="00BD6A2F"/>
    <w:rsid w:val="00BD753B"/>
    <w:rsid w:val="00BD7742"/>
    <w:rsid w:val="00BD77F9"/>
    <w:rsid w:val="00BE4A4B"/>
    <w:rsid w:val="00BE5A82"/>
    <w:rsid w:val="00BF401B"/>
    <w:rsid w:val="00BF696A"/>
    <w:rsid w:val="00C062F2"/>
    <w:rsid w:val="00C0787A"/>
    <w:rsid w:val="00C12EE8"/>
    <w:rsid w:val="00C13716"/>
    <w:rsid w:val="00C13FBB"/>
    <w:rsid w:val="00C218A6"/>
    <w:rsid w:val="00C219BE"/>
    <w:rsid w:val="00C220C5"/>
    <w:rsid w:val="00C25396"/>
    <w:rsid w:val="00C304B8"/>
    <w:rsid w:val="00C320E2"/>
    <w:rsid w:val="00C3263B"/>
    <w:rsid w:val="00C36379"/>
    <w:rsid w:val="00C40A05"/>
    <w:rsid w:val="00C569E2"/>
    <w:rsid w:val="00C57E51"/>
    <w:rsid w:val="00C602A4"/>
    <w:rsid w:val="00C61C83"/>
    <w:rsid w:val="00C6217B"/>
    <w:rsid w:val="00C70B30"/>
    <w:rsid w:val="00C7245C"/>
    <w:rsid w:val="00C76EFC"/>
    <w:rsid w:val="00C91DB7"/>
    <w:rsid w:val="00C938BC"/>
    <w:rsid w:val="00C945EA"/>
    <w:rsid w:val="00CA0C4F"/>
    <w:rsid w:val="00CA1A13"/>
    <w:rsid w:val="00CA7D43"/>
    <w:rsid w:val="00CB633D"/>
    <w:rsid w:val="00CC1DB5"/>
    <w:rsid w:val="00CC697B"/>
    <w:rsid w:val="00CD3178"/>
    <w:rsid w:val="00CD3EBD"/>
    <w:rsid w:val="00CD714D"/>
    <w:rsid w:val="00CD7946"/>
    <w:rsid w:val="00CE44A1"/>
    <w:rsid w:val="00CE6AB7"/>
    <w:rsid w:val="00CE770E"/>
    <w:rsid w:val="00CF060A"/>
    <w:rsid w:val="00CF2A5E"/>
    <w:rsid w:val="00D0297E"/>
    <w:rsid w:val="00D02AEC"/>
    <w:rsid w:val="00D052A8"/>
    <w:rsid w:val="00D05C23"/>
    <w:rsid w:val="00D062A7"/>
    <w:rsid w:val="00D16713"/>
    <w:rsid w:val="00D17A0F"/>
    <w:rsid w:val="00D2097A"/>
    <w:rsid w:val="00D21775"/>
    <w:rsid w:val="00D24F10"/>
    <w:rsid w:val="00D31760"/>
    <w:rsid w:val="00D32566"/>
    <w:rsid w:val="00D375AE"/>
    <w:rsid w:val="00D44FCA"/>
    <w:rsid w:val="00D525FA"/>
    <w:rsid w:val="00D557C1"/>
    <w:rsid w:val="00D561D9"/>
    <w:rsid w:val="00D566A8"/>
    <w:rsid w:val="00D5720A"/>
    <w:rsid w:val="00D57AA2"/>
    <w:rsid w:val="00D612A4"/>
    <w:rsid w:val="00D67ECE"/>
    <w:rsid w:val="00D70048"/>
    <w:rsid w:val="00D722F8"/>
    <w:rsid w:val="00D72343"/>
    <w:rsid w:val="00D726D9"/>
    <w:rsid w:val="00D76B70"/>
    <w:rsid w:val="00D81FF8"/>
    <w:rsid w:val="00D90038"/>
    <w:rsid w:val="00D9114C"/>
    <w:rsid w:val="00D917A9"/>
    <w:rsid w:val="00D91954"/>
    <w:rsid w:val="00D94243"/>
    <w:rsid w:val="00DA1A38"/>
    <w:rsid w:val="00DB0178"/>
    <w:rsid w:val="00DB090E"/>
    <w:rsid w:val="00DB2232"/>
    <w:rsid w:val="00DB759E"/>
    <w:rsid w:val="00DC0897"/>
    <w:rsid w:val="00DC4EEB"/>
    <w:rsid w:val="00DC6B8C"/>
    <w:rsid w:val="00DC7C0E"/>
    <w:rsid w:val="00DD0F92"/>
    <w:rsid w:val="00DD4DB7"/>
    <w:rsid w:val="00DE0919"/>
    <w:rsid w:val="00DE21A8"/>
    <w:rsid w:val="00DF1672"/>
    <w:rsid w:val="00DF4DD6"/>
    <w:rsid w:val="00DF641A"/>
    <w:rsid w:val="00E03D5D"/>
    <w:rsid w:val="00E04E9B"/>
    <w:rsid w:val="00E11EF8"/>
    <w:rsid w:val="00E268D9"/>
    <w:rsid w:val="00E33B2B"/>
    <w:rsid w:val="00E349AA"/>
    <w:rsid w:val="00E448D5"/>
    <w:rsid w:val="00E44F29"/>
    <w:rsid w:val="00E47619"/>
    <w:rsid w:val="00E52218"/>
    <w:rsid w:val="00E57123"/>
    <w:rsid w:val="00E6092E"/>
    <w:rsid w:val="00E677A1"/>
    <w:rsid w:val="00E71485"/>
    <w:rsid w:val="00E73FAB"/>
    <w:rsid w:val="00E76AA4"/>
    <w:rsid w:val="00E777A9"/>
    <w:rsid w:val="00E82955"/>
    <w:rsid w:val="00E82FBD"/>
    <w:rsid w:val="00E84C2A"/>
    <w:rsid w:val="00E853BB"/>
    <w:rsid w:val="00E865C7"/>
    <w:rsid w:val="00E867D8"/>
    <w:rsid w:val="00E914E8"/>
    <w:rsid w:val="00E96798"/>
    <w:rsid w:val="00EA2414"/>
    <w:rsid w:val="00EA4FFA"/>
    <w:rsid w:val="00EA6BD5"/>
    <w:rsid w:val="00EB002A"/>
    <w:rsid w:val="00EC007F"/>
    <w:rsid w:val="00EC38F8"/>
    <w:rsid w:val="00EC48FE"/>
    <w:rsid w:val="00EC52F4"/>
    <w:rsid w:val="00EC6FB1"/>
    <w:rsid w:val="00ED2417"/>
    <w:rsid w:val="00ED4B18"/>
    <w:rsid w:val="00EE3B6B"/>
    <w:rsid w:val="00EE7210"/>
    <w:rsid w:val="00EF5FED"/>
    <w:rsid w:val="00F012E0"/>
    <w:rsid w:val="00F03151"/>
    <w:rsid w:val="00F038B2"/>
    <w:rsid w:val="00F07F3D"/>
    <w:rsid w:val="00F16EE4"/>
    <w:rsid w:val="00F21008"/>
    <w:rsid w:val="00F2387F"/>
    <w:rsid w:val="00F26940"/>
    <w:rsid w:val="00F27B24"/>
    <w:rsid w:val="00F348AC"/>
    <w:rsid w:val="00F441A4"/>
    <w:rsid w:val="00F45529"/>
    <w:rsid w:val="00F465BC"/>
    <w:rsid w:val="00F477F3"/>
    <w:rsid w:val="00F5133F"/>
    <w:rsid w:val="00F538C5"/>
    <w:rsid w:val="00F53AFE"/>
    <w:rsid w:val="00F5712A"/>
    <w:rsid w:val="00F601A1"/>
    <w:rsid w:val="00F627A6"/>
    <w:rsid w:val="00F63EC4"/>
    <w:rsid w:val="00F670F1"/>
    <w:rsid w:val="00F7099C"/>
    <w:rsid w:val="00F720A0"/>
    <w:rsid w:val="00F74377"/>
    <w:rsid w:val="00F775D1"/>
    <w:rsid w:val="00F93EFE"/>
    <w:rsid w:val="00F96351"/>
    <w:rsid w:val="00F969D7"/>
    <w:rsid w:val="00FA275C"/>
    <w:rsid w:val="00FA661A"/>
    <w:rsid w:val="00FB02E9"/>
    <w:rsid w:val="00FB4371"/>
    <w:rsid w:val="00FC2239"/>
    <w:rsid w:val="00FC3B52"/>
    <w:rsid w:val="00FC61C0"/>
    <w:rsid w:val="00FD2945"/>
    <w:rsid w:val="00FD3B6C"/>
    <w:rsid w:val="00FD42F7"/>
    <w:rsid w:val="00FD75F3"/>
    <w:rsid w:val="00FE00D0"/>
    <w:rsid w:val="00FE7E44"/>
    <w:rsid w:val="00FF3395"/>
    <w:rsid w:val="00FF4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983232">
      <w:bodyDiv w:val="1"/>
      <w:marLeft w:val="0"/>
      <w:marRight w:val="0"/>
      <w:marTop w:val="0"/>
      <w:marBottom w:val="0"/>
      <w:divBdr>
        <w:top w:val="none" w:sz="0" w:space="0" w:color="auto"/>
        <w:left w:val="none" w:sz="0" w:space="0" w:color="auto"/>
        <w:bottom w:val="none" w:sz="0" w:space="0" w:color="auto"/>
        <w:right w:val="none" w:sz="0" w:space="0" w:color="auto"/>
      </w:divBdr>
      <w:divsChild>
        <w:div w:id="1330524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1209</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Runde</dc:creator>
  <cp:lastModifiedBy>casey runde</cp:lastModifiedBy>
  <cp:revision>2</cp:revision>
  <dcterms:created xsi:type="dcterms:W3CDTF">2019-03-14T16:27:00Z</dcterms:created>
  <dcterms:modified xsi:type="dcterms:W3CDTF">2019-03-14T16:27:00Z</dcterms:modified>
</cp:coreProperties>
</file>